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07D3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D34" w:rsidRDefault="0090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 июня 2015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D34" w:rsidRDefault="0090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199-ФЗ</w:t>
            </w:r>
          </w:p>
        </w:tc>
      </w:tr>
    </w:tbl>
    <w:p w:rsidR="00907D34" w:rsidRDefault="00907D3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СТАТЬИ 18.10 И 18.15 КОДЕКСА РОССИЙСКОЙ ФЕДЕРАЦИИ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АДМИНИСТРАТИВНЫХ ПРАВОНАРУШЕНИЯХ И ФЕДЕРАЛЬНЫЙ ЗАКОН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 ПРАВОВОМ ПОЛОЖЕНИИ ИНОСТРАННЫХ ГРАЖДАН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РОССИЙСКОЙ ФЕДЕРАЦИИ"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19 июня 2015 года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24 июня 2015 года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2"/>
      <w:bookmarkEnd w:id="0"/>
      <w:r>
        <w:rPr>
          <w:rFonts w:ascii="Calibri" w:hAnsi="Calibri" w:cs="Calibri"/>
        </w:rPr>
        <w:t>Статья 1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5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 (Собрание законодательства Российской Федерации, 2002, N 1, ст. 1; 2004, N 44, ст. 4266; 2005, N 1, ст. 13; 2006, N 45, ст. 4641; 2007, N 26, ст. 3089; 2010, N 21, ст. 2524; 2013, N 27, ст. 3454; N 30, ст. 4040; 2014, N 48, ст. 6638) следующие изменения: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6" w:history="1">
        <w:r>
          <w:rPr>
            <w:rFonts w:ascii="Calibri" w:hAnsi="Calibri" w:cs="Calibri"/>
            <w:color w:val="0000FF"/>
          </w:rPr>
          <w:t>статье 18.10</w:t>
        </w:r>
      </w:hyperlink>
      <w:r>
        <w:rPr>
          <w:rFonts w:ascii="Calibri" w:hAnsi="Calibri" w:cs="Calibri"/>
        </w:rPr>
        <w:t>: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7" w:history="1">
        <w:r>
          <w:rPr>
            <w:rFonts w:ascii="Calibri" w:hAnsi="Calibri" w:cs="Calibri"/>
            <w:color w:val="0000FF"/>
          </w:rPr>
          <w:t>абзац первый части 1</w:t>
        </w:r>
      </w:hyperlink>
      <w:r>
        <w:rPr>
          <w:rFonts w:ascii="Calibri" w:hAnsi="Calibri" w:cs="Calibri"/>
        </w:rPr>
        <w:t xml:space="preserve"> после слов "федеральным законом," дополнить словами "либо осуществление иностранным гражданином или лицом без гражданства трудовой деятельности в Российской Федерации по профессии (специальности, должности, виду трудовой деятельности), не указанной в разрешении на работу или патенте, если разрешение на работу или патент содержит сведения о профессии (специальности, должности, виде трудовой деятельности),";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8" w:history="1">
        <w:r>
          <w:rPr>
            <w:rFonts w:ascii="Calibri" w:hAnsi="Calibri" w:cs="Calibri"/>
            <w:color w:val="0000FF"/>
          </w:rPr>
          <w:t>абзац первый части 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"4. Нарушение иностранным гражданином или лицом без гражданства срока обращения за внесением изменений в сведения, содержащиеся в разрешении на работу или патенте, либо </w:t>
      </w:r>
      <w:proofErr w:type="spellStart"/>
      <w:r>
        <w:rPr>
          <w:rFonts w:ascii="Calibri" w:hAnsi="Calibri" w:cs="Calibri"/>
        </w:rPr>
        <w:t>необращение</w:t>
      </w:r>
      <w:proofErr w:type="spellEnd"/>
      <w:r>
        <w:rPr>
          <w:rFonts w:ascii="Calibri" w:hAnsi="Calibri" w:cs="Calibri"/>
        </w:rPr>
        <w:t xml:space="preserve"> иностранного гражданина или лица без гражданства за внесением указанных изменений, если такое обращение требуется в соответствии с федеральным законом, -";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9" w:history="1">
        <w:r>
          <w:rPr>
            <w:rFonts w:ascii="Calibri" w:hAnsi="Calibri" w:cs="Calibri"/>
            <w:color w:val="0000FF"/>
          </w:rPr>
          <w:t>абзац первый части 1 статьи 18.15</w:t>
        </w:r>
      </w:hyperlink>
      <w:r>
        <w:rPr>
          <w:rFonts w:ascii="Calibri" w:hAnsi="Calibri" w:cs="Calibri"/>
        </w:rPr>
        <w:t xml:space="preserve"> после слов "федеральным законом," дополнить словами "либо привлечение к трудовой деятельности в Российской Федерации иностранного гражданина или лица без гражданства по профессии (специальности, должности, виду трудовой деятельности), не указанной в разрешении на работу или патенте, если разрешение на работу или патент содержит сведения о профессии (специальности, должности, виде трудовой деятельности),".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Статья 2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Федеральный </w:t>
      </w:r>
      <w:hyperlink r:id="rId1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25 июля 2002 года N 115-ФЗ "О правовом положении иностранных граждан в Российской Федерации" (Собрание законодательства Российской Федерации, 2002, N 30, ст. 3032; 2006, N 30, ст. 3286; 2007, N 1, ст. 21; N 2, ст. 361; N 49, ст. 6071; 2008, N 19, ст. 2094; N 30, ст. 3616; 2009, N 19, ст. 2283; 2010, N 21, ст. 2524; N 31, ст. 4196; N 40, ст. 4969; N 52, ст. 7000; 2011, N 1, ст. 50; N 13, ст. 1689; N 17, ст. 2321; N 27, ст. 3880; N 49, ст. 7043, 7061; </w:t>
      </w:r>
      <w:r>
        <w:rPr>
          <w:rFonts w:ascii="Calibri" w:hAnsi="Calibri" w:cs="Calibri"/>
        </w:rPr>
        <w:lastRenderedPageBreak/>
        <w:t>2012, N 31, ст. 4322; N 53, ст. 7645; 2013, N 19, ст. 2309; N 23, ст. 2866; N 27, ст. 3477; N 30, ст. 4036, 4037, 4040, 4057, 4081; N 52, ст. 6951, 6955; 2014, N 16, ст. 1831; N 19, ст. 2311, 2332; N 26, ст. 3370; N 30, ст. 4231, 4233; N 48, ст. 6638, 6659; N 49, ст. 6918; N 52, ст. 7557; 2015, N 1, ст. 61, 72; N 10, ст. 1426; N 21, ст. 2984) следующие изменения: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11" w:history="1">
        <w:r>
          <w:rPr>
            <w:rFonts w:ascii="Calibri" w:hAnsi="Calibri" w:cs="Calibri"/>
            <w:color w:val="0000FF"/>
          </w:rPr>
          <w:t>статью 13</w:t>
        </w:r>
      </w:hyperlink>
      <w:r>
        <w:rPr>
          <w:rFonts w:ascii="Calibri" w:hAnsi="Calibri" w:cs="Calibri"/>
        </w:rPr>
        <w:t xml:space="preserve"> дополнить пунктом 11 следующего содержания: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"11. Если иное не установлено настоящим Федеральным законом, в случае изменения в течение срока действия разрешения на работу фамилии, имени или отчества (последнее - при наличии) иностранного гражданина либо реквизитов документа, удостоверяющего его личность на территории Российской Федерации и признаваемого Российской Федерацией в этом качестве (далее также - документ, удостоверяющий личность иностранного гражданина), данный иностранный гражданин в течение семи рабочих дней со дня въезда в Российскую Федерацию (при изменении его фамилии, имени или отчества (последнее - при наличии) либо реквизитов его документа, удостоверяющего личность иностранного гражданина, за пределами Российской Федерации) либо со дня изменения его фамилии, имени или отчества (последнее - при наличии) либо реквизитов его документа, удостоверяющего личность иностранного гражданина (при изменении его фамилии, имени или отчества (последнее - при наличии) либо реквизитов его документа, удостоверяющего личность иностранного гражданина, на территории Российской Федерации), обязан обратиться в территориальный орган федерального органа исполнительной власти в сфере миграции, выдавший разрешение на работу, для внесения соответствующих изменений в сведения, содержащиеся в таком разрешении.";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2" w:history="1">
        <w:r>
          <w:rPr>
            <w:rFonts w:ascii="Calibri" w:hAnsi="Calibri" w:cs="Calibri"/>
            <w:color w:val="0000FF"/>
          </w:rPr>
          <w:t>статью 13.2</w:t>
        </w:r>
      </w:hyperlink>
      <w:r>
        <w:rPr>
          <w:rFonts w:ascii="Calibri" w:hAnsi="Calibri" w:cs="Calibri"/>
        </w:rPr>
        <w:t xml:space="preserve"> дополнить пунктом 19.1 следующего содержания: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"19.1. В случае изменения в течение срока действия разрешения на работу фамилии, имени или отчества (последнее - при наличии) высококвалифицированного специалиста либо реквизитов его документа, удостоверяющего личность иностранного гражданина, данный высококвалифицированный специалист в течение семи рабочих дней со дня въезда в Российскую Федерацию (при изменении его фамилии, имени или отчества (последнее - при наличии) либо реквизитов его документа, удостоверяющего личность иностранного гражданина, за пределами Российской Федерации) либо со дня изменения его фамилии, имени или отчества (последнее - при наличии) либо реквизитов его документа, удостоверяющего личность иностранного гражданина (при изменении его фамилии, имени или отчества (последнее - при наличии) либо реквизитов его документа, удостоверяющего личность иностранного гражданина, на территории Российской Федерации), обязан обратиться в выдавший указанное разрешение федеральный орган исполнительной власти в сфере миграции или его уполномоченный территориальный орган для внесения соответствующих изменений в сведения, содержащиеся в таком разрешении.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необходимости осуществления высококвалифицированным специалистом трудовой деятельности по профессии (специальности, должности, виду трудовой деятельности), не указанной в разрешении на работу, данный высококвалифицированный специалист вправе обратиться в выдавший указанное разрешение федеральный орган исполнительной власти в сфере миграции или его уполномоченный территориальный орган для внесения соответствующих изменений в сведения, содержащиеся в таком разрешении.";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13" w:history="1">
        <w:r>
          <w:rPr>
            <w:rFonts w:ascii="Calibri" w:hAnsi="Calibri" w:cs="Calibri"/>
            <w:color w:val="0000FF"/>
          </w:rPr>
          <w:t>статье 13.3</w:t>
        </w:r>
      </w:hyperlink>
      <w:r>
        <w:rPr>
          <w:rFonts w:ascii="Calibri" w:hAnsi="Calibri" w:cs="Calibri"/>
        </w:rPr>
        <w:t>: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4" w:history="1">
        <w:r>
          <w:rPr>
            <w:rFonts w:ascii="Calibri" w:hAnsi="Calibri" w:cs="Calibri"/>
            <w:color w:val="0000FF"/>
          </w:rPr>
          <w:t>пункт 15</w:t>
        </w:r>
      </w:hyperlink>
      <w:r>
        <w:rPr>
          <w:rFonts w:ascii="Calibri" w:hAnsi="Calibri" w:cs="Calibri"/>
        </w:rPr>
        <w:t>: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слов "в сфере миграции" дополнить словами ", выдавший патент,";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абзацем следующего содержания: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случае необходимости осуществления иностранным гражданином трудовой деятельности по профессии (специальности, должности, виду трудовой деятельности), не указанной в патенте, данный иностранный гражданин вправе обратиться в территориальный орган федерального органа исполнительной власти в сфере миграции, выдавший патент, для внесения соответствующих изменений в сведения, содержащиеся в таком патенте.";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6" w:history="1">
        <w:r>
          <w:rPr>
            <w:rFonts w:ascii="Calibri" w:hAnsi="Calibri" w:cs="Calibri"/>
            <w:color w:val="0000FF"/>
          </w:rPr>
          <w:t>пункт 17</w:t>
        </w:r>
      </w:hyperlink>
      <w:r>
        <w:rPr>
          <w:rFonts w:ascii="Calibri" w:hAnsi="Calibri" w:cs="Calibri"/>
        </w:rPr>
        <w:t xml:space="preserve"> дополнить словами ", либо принятия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Федерации";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в) в </w:t>
      </w:r>
      <w:hyperlink r:id="rId17" w:history="1">
        <w:r>
          <w:rPr>
            <w:rFonts w:ascii="Calibri" w:hAnsi="Calibri" w:cs="Calibri"/>
            <w:color w:val="0000FF"/>
          </w:rPr>
          <w:t>подпункте 3 пункта 26</w:t>
        </w:r>
      </w:hyperlink>
      <w:r>
        <w:rPr>
          <w:rFonts w:ascii="Calibri" w:hAnsi="Calibri" w:cs="Calibri"/>
        </w:rPr>
        <w:t xml:space="preserve"> слово "въезда" заменить словом "визита";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</w:t>
      </w:r>
      <w:hyperlink r:id="rId18" w:history="1">
        <w:r>
          <w:rPr>
            <w:rFonts w:ascii="Calibri" w:hAnsi="Calibri" w:cs="Calibri"/>
            <w:color w:val="0000FF"/>
          </w:rPr>
          <w:t>пункте 17 статьи 13.4</w:t>
        </w:r>
      </w:hyperlink>
      <w:r>
        <w:rPr>
          <w:rFonts w:ascii="Calibri" w:hAnsi="Calibri" w:cs="Calibri"/>
        </w:rPr>
        <w:t>: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9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новым абзацем вторым следующего содержания: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случае необходимости осуществления иностранным гражданином трудовой деятельности по профессии (специальности, должности, виду трудовой деятельности), не указанной в разрешении на работу, данный иностранный гражданин вправе обратиться в территориальный орган федерального органа исполнительной власти в сфере миграции, выдавший разрешение на работу, для внесения соответствующих изменений в сведения, содержащиеся в таком разрешении.";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20" w:history="1">
        <w:r>
          <w:rPr>
            <w:rFonts w:ascii="Calibri" w:hAnsi="Calibri" w:cs="Calibri"/>
            <w:color w:val="0000FF"/>
          </w:rPr>
          <w:t>абзац второй</w:t>
        </w:r>
      </w:hyperlink>
      <w:r>
        <w:rPr>
          <w:rFonts w:ascii="Calibri" w:hAnsi="Calibri" w:cs="Calibri"/>
        </w:rPr>
        <w:t xml:space="preserve"> считать абзацем третьим;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21" w:history="1">
        <w:r>
          <w:rPr>
            <w:rFonts w:ascii="Calibri" w:hAnsi="Calibri" w:cs="Calibri"/>
            <w:color w:val="0000FF"/>
          </w:rPr>
          <w:t>статью 13.5</w:t>
        </w:r>
      </w:hyperlink>
      <w:r>
        <w:rPr>
          <w:rFonts w:ascii="Calibri" w:hAnsi="Calibri" w:cs="Calibri"/>
        </w:rPr>
        <w:t xml:space="preserve"> дополнить пунктом 17.1 следующего содержания: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"17.1. В случае изменения в течение срока действия разрешения на работу фамилии, имени или отчества (последнее - при наличии) иностранного гражданина, указанного в пункте 1 настоящей статьи, либо реквизитов его документа, удостоверяющего личность иностранного гражданина, данный иностранный гражданин в течение семи рабочих дней со дня въезда в Российскую Федерацию (при изменении его фамилии, имени или отчества (последнее - при наличии) либо реквизитов его документа, удостоверяющего личность иностранного гражданина, за пределами Российской Федерации) либо со дня изменения его фамилии, имени или отчества (последнее - при наличии) либо реквизитов его документа, удостоверяющего личность иностранного гражданина (при изменении его фамилии, имени или отчества (последнее - при наличии) либо реквизитов его документа, удостоверяющего личность иностранного гражданина, на территории Российской Федерации), обязан обратиться в федеральный орган исполнительной власти в сфере миграции для внесения соответствующих изменений в сведения, содержащиеся в таком разрешении.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необходимости осуществления иностранным гражданином, указанным в пункте 1 настоящей статьи, трудовой деятельности по профессии (специальности, должности, виду трудовой деятельности), не указанной в разрешении на работу, данный иностранный гражданин вправе обратиться в федеральный орган исполнительной власти в сфере миграции для внесения соответствующих изменений в сведения, содержащиеся в таком разрешении.";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22" w:history="1">
        <w:r>
          <w:rPr>
            <w:rFonts w:ascii="Calibri" w:hAnsi="Calibri" w:cs="Calibri"/>
            <w:color w:val="0000FF"/>
          </w:rPr>
          <w:t>абзац первый пункта 6 статьи 18</w:t>
        </w:r>
      </w:hyperlink>
      <w:r>
        <w:rPr>
          <w:rFonts w:ascii="Calibri" w:hAnsi="Calibri" w:cs="Calibri"/>
        </w:rPr>
        <w:t xml:space="preserve"> после слов "выдачи разрешения на работу" дополнить словами ", порядок выдачи дубликата разрешения на работу, порядок внесения изменений в сведения, содержащиеся в разрешении на работу,", после слов "о выдаче разрешения на работу" дополнить словами ", выдаче дубликата разрешения на работу, внесении изменений в сведения, содержащиеся в разрешении на работу";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</w:t>
      </w:r>
      <w:hyperlink r:id="rId23" w:history="1">
        <w:r>
          <w:rPr>
            <w:rFonts w:ascii="Calibri" w:hAnsi="Calibri" w:cs="Calibri"/>
            <w:color w:val="0000FF"/>
          </w:rPr>
          <w:t>пункт 1 статьи 35.3</w:t>
        </w:r>
      </w:hyperlink>
      <w:r>
        <w:rPr>
          <w:rFonts w:ascii="Calibri" w:hAnsi="Calibri" w:cs="Calibri"/>
        </w:rPr>
        <w:t xml:space="preserve"> после слова "миграции" дополнить словами "или специального учреждения".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56"/>
      <w:bookmarkEnd w:id="2"/>
      <w:r>
        <w:rPr>
          <w:rFonts w:ascii="Calibri" w:hAnsi="Calibri" w:cs="Calibri"/>
        </w:rPr>
        <w:t>Статья 3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со дня его официального опубликования.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 июня 2015 года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199-ФЗ</w:t>
      </w: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7D34" w:rsidRDefault="00907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7D34" w:rsidRDefault="00907D3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8071F" w:rsidRDefault="0058071F">
      <w:bookmarkStart w:id="3" w:name="_GoBack"/>
      <w:bookmarkEnd w:id="3"/>
    </w:p>
    <w:sectPr w:rsidR="0058071F" w:rsidSect="00C3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34"/>
    <w:rsid w:val="0058071F"/>
    <w:rsid w:val="0090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84404-EEC6-4252-BA7A-03911A6C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C06B09141DD0EDAED941F0A18110E23EA0041D9147F62726965860E11187D8CFBC7845650D9g5M" TargetMode="External"/><Relationship Id="rId13" Type="http://schemas.openxmlformats.org/officeDocument/2006/relationships/hyperlink" Target="consultantplus://offline/ref=CDFC06B09141DD0EDAED941F0A18110E23EA0048DC117F62726965860E11187D8CFBC78551D5g1M" TargetMode="External"/><Relationship Id="rId18" Type="http://schemas.openxmlformats.org/officeDocument/2006/relationships/hyperlink" Target="consultantplus://offline/ref=CDFC06B09141DD0EDAED941F0A18110E23EA0048DC117F62726965860E11187D8CFBC78456D5g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DFC06B09141DD0EDAED941F0A18110E23EA0048DC117F62726965860E11187D8CFBC783575893F0DFgDM" TargetMode="External"/><Relationship Id="rId7" Type="http://schemas.openxmlformats.org/officeDocument/2006/relationships/hyperlink" Target="consultantplus://offline/ref=CDFC06B09141DD0EDAED941F0A18110E23EA0041D9147F62726965860E11187D8CFBC7845650D9g6M" TargetMode="External"/><Relationship Id="rId12" Type="http://schemas.openxmlformats.org/officeDocument/2006/relationships/hyperlink" Target="consultantplus://offline/ref=CDFC06B09141DD0EDAED941F0A18110E23EA0048DC117F62726965860E11187D8CFBC78055D5g0M" TargetMode="External"/><Relationship Id="rId17" Type="http://schemas.openxmlformats.org/officeDocument/2006/relationships/hyperlink" Target="consultantplus://offline/ref=CDFC06B09141DD0EDAED941F0A18110E23EA0048DC117F62726965860E11187D8CFBC78A50D5gE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FC06B09141DD0EDAED941F0A18110E23EA0048DC117F62726965860E11187D8CFBC78A55D5gCM" TargetMode="External"/><Relationship Id="rId20" Type="http://schemas.openxmlformats.org/officeDocument/2006/relationships/hyperlink" Target="consultantplus://offline/ref=CDFC06B09141DD0EDAED941F0A18110E23EA0048DC117F62726965860E11187D8CFBC78456D5g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FC06B09141DD0EDAED941F0A18110E23EA0041D9147F62726965860E11187D8CFBC783575B95F5DFgBM" TargetMode="External"/><Relationship Id="rId11" Type="http://schemas.openxmlformats.org/officeDocument/2006/relationships/hyperlink" Target="consultantplus://offline/ref=CDFC06B09141DD0EDAED941F0A18110E23EA0048DC117F62726965860E11187D8CFBC78551D5g8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DFC06B09141DD0EDAED941F0A18110E23EA0041D9147F62726965860ED1g1M" TargetMode="External"/><Relationship Id="rId15" Type="http://schemas.openxmlformats.org/officeDocument/2006/relationships/hyperlink" Target="consultantplus://offline/ref=CDFC06B09141DD0EDAED941F0A18110E23EA0048DC117F62726965860E11187D8CFBC78A56D5g0M" TargetMode="External"/><Relationship Id="rId23" Type="http://schemas.openxmlformats.org/officeDocument/2006/relationships/hyperlink" Target="consultantplus://offline/ref=CDFC06B09141DD0EDAED941F0A18110E23EA0048DC117F62726965860E11187D8CFBC78554D5gBM" TargetMode="External"/><Relationship Id="rId10" Type="http://schemas.openxmlformats.org/officeDocument/2006/relationships/hyperlink" Target="consultantplus://offline/ref=CDFC06B09141DD0EDAED941F0A18110E23EA0048DC117F62726965860ED1g1M" TargetMode="External"/><Relationship Id="rId19" Type="http://schemas.openxmlformats.org/officeDocument/2006/relationships/hyperlink" Target="consultantplus://offline/ref=CDFC06B09141DD0EDAED941F0A18110E23EA0048DC117F62726965860E11187D8CFBC78456D5g0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DFC06B09141DD0EDAED941F0A18110E23EA0041D9147F62726965860E11187D8CFBC7845650D9g3M" TargetMode="External"/><Relationship Id="rId14" Type="http://schemas.openxmlformats.org/officeDocument/2006/relationships/hyperlink" Target="consultantplus://offline/ref=CDFC06B09141DD0EDAED941F0A18110E23EA0048DC117F62726965860E11187D8CFBC78A56D5g0M" TargetMode="External"/><Relationship Id="rId22" Type="http://schemas.openxmlformats.org/officeDocument/2006/relationships/hyperlink" Target="consultantplus://offline/ref=CDFC06B09141DD0EDAED941F0A18110E23EA0048DC117F62726965860E11187D8CFBC78651D5g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1791</Words>
  <Characters>10211</Characters>
  <Application>Microsoft Office Word</Application>
  <DocSecurity>0</DocSecurity>
  <Lines>85</Lines>
  <Paragraphs>23</Paragraphs>
  <ScaleCrop>false</ScaleCrop>
  <Company/>
  <LinksUpToDate>false</LinksUpToDate>
  <CharactersWithSpaces>11979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2015-07-15T12:32:00Z</dcterms:created>
  <dcterms:modified xsi:type="dcterms:W3CDTF">2015-07-15T12:32:00Z</dcterms:modified>
</cp:coreProperties>
</file>