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DC" w:rsidRPr="003E29DC" w:rsidRDefault="003E29DC" w:rsidP="003E2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D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E29DC" w:rsidRPr="003E29DC" w:rsidRDefault="003E29DC" w:rsidP="003E2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DC">
        <w:rPr>
          <w:rFonts w:ascii="Times New Roman" w:hAnsi="Times New Roman" w:cs="Times New Roman"/>
          <w:b/>
          <w:sz w:val="28"/>
          <w:szCs w:val="28"/>
        </w:rPr>
        <w:t>на Приказ Агентства инвестиционного развития Республики Коми</w:t>
      </w:r>
    </w:p>
    <w:p w:rsidR="003E29DC" w:rsidRPr="003E29DC" w:rsidRDefault="003E29DC" w:rsidP="003E2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DC">
        <w:rPr>
          <w:rFonts w:ascii="Times New Roman" w:hAnsi="Times New Roman" w:cs="Times New Roman"/>
          <w:b/>
          <w:sz w:val="28"/>
          <w:szCs w:val="28"/>
        </w:rPr>
        <w:t>«Об утверждении Условий и порядка организации конкурса на право заключения соглашения о государственно-частном партнерстве»</w:t>
      </w:r>
    </w:p>
    <w:p w:rsidR="003E29DC" w:rsidRDefault="003E29DC" w:rsidP="003E29DC"/>
    <w:p w:rsidR="003E29DC" w:rsidRPr="003E29DC" w:rsidRDefault="003E29DC" w:rsidP="003E29DC">
      <w:pPr>
        <w:rPr>
          <w:rFonts w:ascii="Times New Roman" w:hAnsi="Times New Roman" w:cs="Times New Roman"/>
          <w:sz w:val="28"/>
          <w:szCs w:val="28"/>
        </w:rPr>
      </w:pPr>
      <w:r w:rsidRPr="003E29DC">
        <w:rPr>
          <w:rFonts w:ascii="Times New Roman" w:hAnsi="Times New Roman" w:cs="Times New Roman"/>
          <w:sz w:val="28"/>
          <w:szCs w:val="28"/>
        </w:rPr>
        <w:tab/>
        <w:t>Администрация Главы Республики Коми и Правительства Республики Коми (далее – Администрация) в соответствии с пунктом 16 Порядка проведения оценки   регулирующего  воздействия  проектов  нормативных  правовых  актов Республики Коми, затрагивающих вопросы осуществления предпринимательской и (или) инвестиционной деятельности (далее – Порядок проведения    оценки    регулирующего   воздействия), утвержденного постановлением Правительства  Республики  Коми  от 1 ноября 2013 г. № 420 (далее – Постановление),  рассмотрев Приказ Агентства инвестиционного развития Республики Коми «Об утверждении Условий и порядка организации конкурса на право заключения соглашения о государственно-частном партнерстве» (далее – Приказ), подготовленный  и  направленный  для  подготовки настоящего заключения Агентством инвестиционного развития Республики Коми (далее - разработчик), сообщает следующее.</w:t>
      </w:r>
    </w:p>
    <w:p w:rsidR="003E29DC" w:rsidRPr="003E29DC" w:rsidRDefault="003E29DC" w:rsidP="003E29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29DC">
        <w:rPr>
          <w:rFonts w:ascii="Times New Roman" w:hAnsi="Times New Roman" w:cs="Times New Roman"/>
          <w:sz w:val="28"/>
          <w:szCs w:val="28"/>
        </w:rPr>
        <w:t>Сводный отчет о проведении оценки регулирующего воздействия Приказа направлен разработчиком в Контрольно-</w:t>
      </w:r>
      <w:r w:rsidRPr="003E29DC">
        <w:rPr>
          <w:rFonts w:ascii="Times New Roman" w:hAnsi="Times New Roman" w:cs="Times New Roman"/>
          <w:sz w:val="28"/>
          <w:szCs w:val="28"/>
        </w:rPr>
        <w:t>аналитическое управление</w:t>
      </w:r>
      <w:r w:rsidRPr="003E29DC">
        <w:rPr>
          <w:rFonts w:ascii="Times New Roman" w:hAnsi="Times New Roman" w:cs="Times New Roman"/>
          <w:sz w:val="28"/>
          <w:szCs w:val="28"/>
        </w:rPr>
        <w:t xml:space="preserve"> Администрации 6 </w:t>
      </w:r>
      <w:r w:rsidRPr="003E29DC">
        <w:rPr>
          <w:rFonts w:ascii="Times New Roman" w:hAnsi="Times New Roman" w:cs="Times New Roman"/>
          <w:sz w:val="28"/>
          <w:szCs w:val="28"/>
        </w:rPr>
        <w:t>марта 2015</w:t>
      </w:r>
      <w:r w:rsidRPr="003E29DC">
        <w:rPr>
          <w:rFonts w:ascii="Times New Roman" w:hAnsi="Times New Roman" w:cs="Times New Roman"/>
          <w:sz w:val="28"/>
          <w:szCs w:val="28"/>
        </w:rPr>
        <w:t xml:space="preserve"> г. (м/</w:t>
      </w:r>
      <w:r w:rsidRPr="003E29DC">
        <w:rPr>
          <w:rFonts w:ascii="Times New Roman" w:hAnsi="Times New Roman" w:cs="Times New Roman"/>
          <w:sz w:val="28"/>
          <w:szCs w:val="28"/>
        </w:rPr>
        <w:t>от</w:t>
      </w:r>
      <w:r w:rsidRPr="003E29DC">
        <w:rPr>
          <w:rFonts w:ascii="Times New Roman" w:hAnsi="Times New Roman" w:cs="Times New Roman"/>
          <w:sz w:val="28"/>
          <w:szCs w:val="28"/>
        </w:rPr>
        <w:t xml:space="preserve"> 06.03.2015 г. № 119), то </w:t>
      </w:r>
      <w:r w:rsidRPr="003E29DC">
        <w:rPr>
          <w:rFonts w:ascii="Times New Roman" w:hAnsi="Times New Roman" w:cs="Times New Roman"/>
          <w:sz w:val="28"/>
          <w:szCs w:val="28"/>
        </w:rPr>
        <w:t>есть в</w:t>
      </w:r>
      <w:r w:rsidRPr="003E29DC">
        <w:rPr>
          <w:rFonts w:ascii="Times New Roman" w:hAnsi="Times New Roman" w:cs="Times New Roman"/>
          <w:sz w:val="28"/>
          <w:szCs w:val="28"/>
        </w:rPr>
        <w:t xml:space="preserve"> день утверждения Приказа. </w:t>
      </w:r>
    </w:p>
    <w:p w:rsidR="003E29DC" w:rsidRPr="003E29DC" w:rsidRDefault="003E29DC" w:rsidP="003E29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29DC">
        <w:rPr>
          <w:rFonts w:ascii="Times New Roman" w:hAnsi="Times New Roman" w:cs="Times New Roman"/>
          <w:sz w:val="28"/>
          <w:szCs w:val="28"/>
        </w:rPr>
        <w:t xml:space="preserve">В соответствии с пунктом 2 Порядка проведения оценки   </w:t>
      </w:r>
      <w:r w:rsidRPr="003E29DC">
        <w:rPr>
          <w:rFonts w:ascii="Times New Roman" w:hAnsi="Times New Roman" w:cs="Times New Roman"/>
          <w:sz w:val="28"/>
          <w:szCs w:val="28"/>
        </w:rPr>
        <w:t>регулирующего воздействия оценка</w:t>
      </w:r>
      <w:r w:rsidRPr="003E29DC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проводится органами исполнительной власти Республики Коми в отношении проектов актов, затрагивающих вопросы осуществления предпринимательской и (или) инвестиционной деятельности, а также проектов государственных программ Республики Коми, изменений в них.</w:t>
      </w:r>
    </w:p>
    <w:p w:rsidR="003E29DC" w:rsidRPr="003E29DC" w:rsidRDefault="003E29DC" w:rsidP="003E29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29DC">
        <w:rPr>
          <w:rFonts w:ascii="Times New Roman" w:hAnsi="Times New Roman" w:cs="Times New Roman"/>
          <w:sz w:val="28"/>
          <w:szCs w:val="28"/>
        </w:rPr>
        <w:t xml:space="preserve">С учетом изложенного, при подготовке Приказа разработчиком не соблюдены процедуры, </w:t>
      </w:r>
      <w:r w:rsidRPr="003E29DC">
        <w:rPr>
          <w:rFonts w:ascii="Times New Roman" w:hAnsi="Times New Roman" w:cs="Times New Roman"/>
          <w:sz w:val="28"/>
          <w:szCs w:val="28"/>
        </w:rPr>
        <w:t>предусмотренные пунктами</w:t>
      </w:r>
      <w:r w:rsidRPr="003E29DC">
        <w:rPr>
          <w:rFonts w:ascii="Times New Roman" w:hAnsi="Times New Roman" w:cs="Times New Roman"/>
          <w:sz w:val="28"/>
          <w:szCs w:val="28"/>
        </w:rPr>
        <w:t xml:space="preserve"> 9 - 12 Порядка проведения оценки регулирующего воздействия. </w:t>
      </w:r>
    </w:p>
    <w:p w:rsidR="003E29DC" w:rsidRPr="003E29DC" w:rsidRDefault="003E29DC" w:rsidP="003E29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29DC">
        <w:rPr>
          <w:rFonts w:ascii="Times New Roman" w:hAnsi="Times New Roman" w:cs="Times New Roman"/>
          <w:sz w:val="28"/>
          <w:szCs w:val="28"/>
        </w:rPr>
        <w:t>В соответствии с пунктом 2 Порядка проведения экспертизы нормативных правовых актов Республики Коми, затрагивающих вопросы осуществления предпринимательской и (или) инвестиционной деятельности, утвержденным Постановлением, экспертизе подлежат нормативные правовые акты органов исполнительной власти Республики Коми, затрагивающие вопросы осуществления предпринимательской и (или) инвестиционной деятельности.</w:t>
      </w:r>
    </w:p>
    <w:p w:rsidR="009916CE" w:rsidRPr="003E29DC" w:rsidRDefault="003E29DC" w:rsidP="003E29D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29DC">
        <w:rPr>
          <w:rFonts w:ascii="Times New Roman" w:hAnsi="Times New Roman" w:cs="Times New Roman"/>
          <w:sz w:val="28"/>
          <w:szCs w:val="28"/>
        </w:rPr>
        <w:t>В связи с этим предлагаем рассмотреть вопрос о внесении предложения о включении Приказа в План проведения экспертизы нормативных правовых актов, затрагивающих вопросы осуществления предпринимательской и (или) инвестиционной деятельности на 2016 год.</w:t>
      </w:r>
      <w:bookmarkStart w:id="0" w:name="_GoBack"/>
      <w:bookmarkEnd w:id="0"/>
    </w:p>
    <w:sectPr w:rsidR="009916CE" w:rsidRPr="003E29DC" w:rsidSect="003E29DC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C"/>
    <w:rsid w:val="003E29DC"/>
    <w:rsid w:val="0099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76B3C-9485-4B4D-8EAB-46C7C5B6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2015-04-15T08:15:00Z</dcterms:created>
  <dcterms:modified xsi:type="dcterms:W3CDTF">2015-04-15T08:17:00Z</dcterms:modified>
</cp:coreProperties>
</file>