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B8" w:rsidRPr="006E6CB8" w:rsidRDefault="006E6CB8" w:rsidP="006E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B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6CB8" w:rsidRPr="006E6CB8" w:rsidRDefault="006E6CB8" w:rsidP="006E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B8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 «Об утверждении Положения о региональном государственном контроле (надзоре) в области регулируемых цен (тарифов), применяемых на территории Республики Коми»</w:t>
      </w:r>
    </w:p>
    <w:p w:rsidR="006E6CB8" w:rsidRPr="006E6CB8" w:rsidRDefault="006E6CB8" w:rsidP="006E6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CB8" w:rsidRPr="006E6CB8" w:rsidRDefault="006E6CB8" w:rsidP="006E6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постановления Правительства Республики Коми «Об утверждении Положения о региональном государственном контроле (надзоре) в области регулируемых цен (тарифов), применяемых на территории Республики Коми» (далее  -  проект  акта),  подготовленный  и  направленный  для  подготовки настоящего заключения Службой Республики Коми по тарифам (далее - разработчик), сообщает следующее.</w:t>
      </w:r>
    </w:p>
    <w:p w:rsidR="006E6CB8" w:rsidRPr="006E6CB8" w:rsidRDefault="006E6CB8" w:rsidP="006E6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6E6CB8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6E6CB8">
        <w:rPr>
          <w:rFonts w:ascii="Times New Roman" w:hAnsi="Times New Roman" w:cs="Times New Roman"/>
          <w:sz w:val="28"/>
          <w:szCs w:val="28"/>
        </w:rPr>
        <w:t xml:space="preserve"> заключения впервые.</w:t>
      </w:r>
    </w:p>
    <w:p w:rsidR="006E6CB8" w:rsidRPr="006E6CB8" w:rsidRDefault="006E6CB8" w:rsidP="006E6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6E6CB8">
        <w:rPr>
          <w:rFonts w:ascii="Times New Roman" w:hAnsi="Times New Roman" w:cs="Times New Roman"/>
          <w:sz w:val="28"/>
          <w:szCs w:val="28"/>
        </w:rPr>
        <w:t xml:space="preserve"> с 08 декабря по 18 декабря 2014 г.</w:t>
      </w:r>
    </w:p>
    <w:p w:rsidR="006E6CB8" w:rsidRPr="006E6CB8" w:rsidRDefault="006E6CB8" w:rsidP="006E6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>На основе проведенной</w:t>
      </w:r>
      <w:r w:rsidRPr="006E6CB8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проекта акта с учетом   </w:t>
      </w:r>
      <w:r w:rsidRPr="006E6CB8">
        <w:rPr>
          <w:rFonts w:ascii="Times New Roman" w:hAnsi="Times New Roman" w:cs="Times New Roman"/>
          <w:sz w:val="28"/>
          <w:szCs w:val="28"/>
        </w:rPr>
        <w:t>информации, представленной</w:t>
      </w:r>
      <w:r w:rsidRPr="006E6CB8">
        <w:rPr>
          <w:rFonts w:ascii="Times New Roman" w:hAnsi="Times New Roman" w:cs="Times New Roman"/>
          <w:sz w:val="28"/>
          <w:szCs w:val="28"/>
        </w:rPr>
        <w:t xml:space="preserve">   разработчиком   </w:t>
      </w:r>
      <w:r w:rsidRPr="006E6CB8">
        <w:rPr>
          <w:rFonts w:ascii="Times New Roman" w:hAnsi="Times New Roman" w:cs="Times New Roman"/>
          <w:sz w:val="28"/>
          <w:szCs w:val="28"/>
        </w:rPr>
        <w:t>в Сводном отчете</w:t>
      </w:r>
      <w:r w:rsidRPr="006E6CB8">
        <w:rPr>
          <w:rFonts w:ascii="Times New Roman" w:hAnsi="Times New Roman" w:cs="Times New Roman"/>
          <w:sz w:val="28"/>
          <w:szCs w:val="28"/>
        </w:rPr>
        <w:t xml:space="preserve">, Администрацией Главы Республики Коми и Правительства Республики Коми сделаны следующие выводы: </w:t>
      </w:r>
    </w:p>
    <w:p w:rsidR="006E6CB8" w:rsidRPr="006E6CB8" w:rsidRDefault="006E6CB8" w:rsidP="006E6CB8">
      <w:pPr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>1.</w:t>
      </w:r>
      <w:r w:rsidRPr="006E6CB8">
        <w:rPr>
          <w:rFonts w:ascii="Times New Roman" w:hAnsi="Times New Roman" w:cs="Times New Roman"/>
          <w:sz w:val="28"/>
          <w:szCs w:val="28"/>
        </w:rPr>
        <w:tab/>
        <w:t xml:space="preserve">Проект акта не содержит положений, вводящих избыточные обязанности, запреты и ограничения </w:t>
      </w:r>
      <w:r w:rsidRPr="006E6CB8">
        <w:rPr>
          <w:rFonts w:ascii="Times New Roman" w:hAnsi="Times New Roman" w:cs="Times New Roman"/>
          <w:sz w:val="28"/>
          <w:szCs w:val="28"/>
        </w:rPr>
        <w:t>для субъектов предпринимательской и (или) инвестиционной</w:t>
      </w:r>
      <w:r w:rsidRPr="006E6CB8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введению.</w:t>
      </w:r>
    </w:p>
    <w:p w:rsidR="006E6CB8" w:rsidRPr="006E6CB8" w:rsidRDefault="006E6CB8" w:rsidP="006E6CB8">
      <w:pPr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 xml:space="preserve">Проект акта не содержит </w:t>
      </w:r>
      <w:r w:rsidRPr="006E6CB8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</w:t>
      </w:r>
      <w:r w:rsidRPr="006E6CB8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  </w:t>
      </w:r>
      <w:r w:rsidRPr="006E6CB8">
        <w:rPr>
          <w:rFonts w:ascii="Times New Roman" w:hAnsi="Times New Roman" w:cs="Times New Roman"/>
          <w:sz w:val="28"/>
          <w:szCs w:val="28"/>
        </w:rPr>
        <w:t>и (или) инвестиционной</w:t>
      </w:r>
      <w:r w:rsidRPr="006E6CB8">
        <w:rPr>
          <w:rFonts w:ascii="Times New Roman" w:hAnsi="Times New Roman" w:cs="Times New Roman"/>
          <w:sz w:val="28"/>
          <w:szCs w:val="28"/>
        </w:rPr>
        <w:t xml:space="preserve">   деятельности, </w:t>
      </w:r>
      <w:bookmarkStart w:id="0" w:name="_GoBack"/>
      <w:bookmarkEnd w:id="0"/>
      <w:r w:rsidRPr="006E6CB8">
        <w:rPr>
          <w:rFonts w:ascii="Times New Roman" w:hAnsi="Times New Roman" w:cs="Times New Roman"/>
          <w:sz w:val="28"/>
          <w:szCs w:val="28"/>
        </w:rPr>
        <w:t>а также</w:t>
      </w:r>
      <w:r w:rsidRPr="006E6CB8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Коми.</w:t>
      </w:r>
    </w:p>
    <w:p w:rsidR="006E6CB8" w:rsidRPr="006E6CB8" w:rsidRDefault="006E6CB8" w:rsidP="006E6CB8">
      <w:pPr>
        <w:jc w:val="both"/>
        <w:rPr>
          <w:rFonts w:ascii="Times New Roman" w:hAnsi="Times New Roman" w:cs="Times New Roman"/>
          <w:sz w:val="28"/>
          <w:szCs w:val="28"/>
        </w:rPr>
      </w:pPr>
      <w:r w:rsidRPr="006E6CB8">
        <w:rPr>
          <w:rFonts w:ascii="Times New Roman" w:hAnsi="Times New Roman" w:cs="Times New Roman"/>
          <w:sz w:val="28"/>
          <w:szCs w:val="28"/>
        </w:rPr>
        <w:t>2.</w:t>
      </w:r>
      <w:r w:rsidRPr="006E6CB8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достаточно обосновано.</w:t>
      </w:r>
    </w:p>
    <w:p w:rsidR="00276B8D" w:rsidRPr="006E6CB8" w:rsidRDefault="00276B8D" w:rsidP="006E6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B8D" w:rsidRPr="006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8"/>
    <w:rsid w:val="00276B8D"/>
    <w:rsid w:val="006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23420-7B2E-483B-BFF7-0C8C380A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2015-04-15T08:24:00Z</dcterms:created>
  <dcterms:modified xsi:type="dcterms:W3CDTF">2015-04-15T08:25:00Z</dcterms:modified>
</cp:coreProperties>
</file>