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26F" w:rsidRPr="0020626F" w:rsidRDefault="0020626F" w:rsidP="0020626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626F">
        <w:rPr>
          <w:rFonts w:ascii="Times New Roman" w:hAnsi="Times New Roman" w:cs="Times New Roman"/>
          <w:b/>
          <w:sz w:val="28"/>
          <w:szCs w:val="28"/>
        </w:rPr>
        <w:t xml:space="preserve">Информация по </w:t>
      </w:r>
      <w:r w:rsidR="00ED4654">
        <w:rPr>
          <w:rFonts w:ascii="Times New Roman" w:hAnsi="Times New Roman" w:cs="Times New Roman"/>
          <w:b/>
          <w:sz w:val="28"/>
          <w:szCs w:val="28"/>
        </w:rPr>
        <w:t>второму</w:t>
      </w:r>
      <w:r w:rsidRPr="0020626F">
        <w:rPr>
          <w:rFonts w:ascii="Times New Roman" w:hAnsi="Times New Roman" w:cs="Times New Roman"/>
          <w:b/>
          <w:sz w:val="28"/>
          <w:szCs w:val="28"/>
        </w:rPr>
        <w:t xml:space="preserve"> вопросу повестки дня</w:t>
      </w:r>
    </w:p>
    <w:p w:rsidR="0020626F" w:rsidRPr="0020626F" w:rsidRDefault="0020626F" w:rsidP="0020626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654" w:rsidRDefault="0020626F" w:rsidP="0020626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26F">
        <w:rPr>
          <w:rFonts w:ascii="Times New Roman" w:hAnsi="Times New Roman" w:cs="Times New Roman"/>
          <w:b/>
          <w:sz w:val="28"/>
          <w:szCs w:val="28"/>
        </w:rPr>
        <w:t>«</w:t>
      </w:r>
      <w:r w:rsidR="00ED4654">
        <w:rPr>
          <w:rFonts w:ascii="Times New Roman" w:hAnsi="Times New Roman" w:cs="Times New Roman"/>
          <w:b/>
          <w:sz w:val="28"/>
          <w:szCs w:val="28"/>
        </w:rPr>
        <w:t>О применении в кадровой политике АО «</w:t>
      </w:r>
      <w:proofErr w:type="spellStart"/>
      <w:r w:rsidR="00ED4654">
        <w:rPr>
          <w:rFonts w:ascii="Times New Roman" w:hAnsi="Times New Roman" w:cs="Times New Roman"/>
          <w:b/>
          <w:sz w:val="28"/>
          <w:szCs w:val="28"/>
        </w:rPr>
        <w:t>Комиавиатранс</w:t>
      </w:r>
      <w:proofErr w:type="spellEnd"/>
      <w:r w:rsidR="00ED465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0626F" w:rsidRDefault="00ED4654" w:rsidP="0020626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профессиональных стандартов</w:t>
      </w:r>
      <w:r w:rsidR="0020626F" w:rsidRPr="0020626F">
        <w:rPr>
          <w:rFonts w:ascii="Times New Roman" w:hAnsi="Times New Roman" w:cs="Times New Roman"/>
          <w:b/>
          <w:sz w:val="28"/>
          <w:szCs w:val="28"/>
        </w:rPr>
        <w:t>»</w:t>
      </w:r>
    </w:p>
    <w:p w:rsidR="00522B52" w:rsidRDefault="00522B52" w:rsidP="0020626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654" w:rsidRPr="00E154ED" w:rsidRDefault="00ED4654" w:rsidP="00ED4654">
      <w:pPr>
        <w:pStyle w:val="1"/>
        <w:tabs>
          <w:tab w:val="left" w:pos="0"/>
        </w:tabs>
        <w:ind w:firstLine="709"/>
        <w:jc w:val="both"/>
        <w:rPr>
          <w:sz w:val="28"/>
          <w:szCs w:val="28"/>
        </w:rPr>
      </w:pPr>
      <w:r w:rsidRPr="00ED4654">
        <w:rPr>
          <w:sz w:val="28"/>
          <w:szCs w:val="28"/>
        </w:rPr>
        <w:t>Приказом</w:t>
      </w:r>
      <w:r w:rsidR="00E154ED">
        <w:rPr>
          <w:sz w:val="28"/>
          <w:szCs w:val="28"/>
        </w:rPr>
        <w:t xml:space="preserve"> Минтруда России</w:t>
      </w:r>
      <w:r w:rsidRPr="00ED4654">
        <w:rPr>
          <w:sz w:val="28"/>
          <w:szCs w:val="28"/>
        </w:rPr>
        <w:t xml:space="preserve"> от 07.</w:t>
      </w:r>
      <w:r w:rsidR="00E154ED">
        <w:rPr>
          <w:sz w:val="28"/>
          <w:szCs w:val="28"/>
        </w:rPr>
        <w:t>09</w:t>
      </w:r>
      <w:r w:rsidRPr="00ED4654">
        <w:rPr>
          <w:sz w:val="28"/>
          <w:szCs w:val="28"/>
        </w:rPr>
        <w:t>.2018</w:t>
      </w:r>
      <w:r w:rsidR="00E154ED">
        <w:rPr>
          <w:sz w:val="28"/>
          <w:szCs w:val="28"/>
        </w:rPr>
        <w:t xml:space="preserve"> </w:t>
      </w:r>
      <w:r w:rsidR="00E154ED" w:rsidRPr="00ED4654">
        <w:rPr>
          <w:sz w:val="28"/>
          <w:szCs w:val="28"/>
        </w:rPr>
        <w:t xml:space="preserve">№ 582н </w:t>
      </w:r>
      <w:r w:rsidRPr="00ED4654">
        <w:rPr>
          <w:sz w:val="28"/>
          <w:szCs w:val="28"/>
        </w:rPr>
        <w:t xml:space="preserve"> года был утвержден профессиональный стандарт «Работник по организации обслуживания пассажирских перевозок воздушным транспортом». Раздел </w:t>
      </w:r>
      <w:r w:rsidRPr="00ED4654">
        <w:rPr>
          <w:sz w:val="28"/>
          <w:szCs w:val="28"/>
          <w:lang w:val="en-US"/>
        </w:rPr>
        <w:t>III</w:t>
      </w:r>
      <w:r w:rsidRPr="00ED4654">
        <w:rPr>
          <w:sz w:val="28"/>
          <w:szCs w:val="28"/>
        </w:rPr>
        <w:t xml:space="preserve"> «Характеристика обобщенных трудовых функций» позволил нам из перечня «возможные наименования должностей, профессий» выбрать наименование должности – </w:t>
      </w:r>
      <w:r w:rsidRPr="00E154ED">
        <w:rPr>
          <w:sz w:val="28"/>
          <w:szCs w:val="28"/>
        </w:rPr>
        <w:t>агент по организации обслуживания пассажирских авиаперевозок.</w:t>
      </w:r>
    </w:p>
    <w:p w:rsidR="00ED4654" w:rsidRPr="00ED4654" w:rsidRDefault="00ED4654" w:rsidP="00ED4654">
      <w:pPr>
        <w:pStyle w:val="1"/>
        <w:tabs>
          <w:tab w:val="left" w:pos="0"/>
        </w:tabs>
        <w:ind w:firstLine="709"/>
        <w:jc w:val="both"/>
        <w:rPr>
          <w:sz w:val="28"/>
          <w:szCs w:val="28"/>
        </w:rPr>
      </w:pPr>
      <w:r w:rsidRPr="00ED4654">
        <w:rPr>
          <w:sz w:val="28"/>
          <w:szCs w:val="28"/>
        </w:rPr>
        <w:t xml:space="preserve">Наименование должности утвержденной профессиональным стандартом соответствует наименованию должности код </w:t>
      </w:r>
      <w:r w:rsidRPr="00E154ED">
        <w:rPr>
          <w:sz w:val="28"/>
          <w:szCs w:val="28"/>
        </w:rPr>
        <w:t>- 20019</w:t>
      </w:r>
      <w:r w:rsidRPr="00ED4654">
        <w:rPr>
          <w:b/>
          <w:sz w:val="28"/>
          <w:szCs w:val="28"/>
        </w:rPr>
        <w:t xml:space="preserve"> </w:t>
      </w:r>
      <w:r w:rsidRPr="00ED4654">
        <w:rPr>
          <w:sz w:val="28"/>
          <w:szCs w:val="28"/>
        </w:rPr>
        <w:t>«Общероссийского классификатора профессий рабочих, должностей служащих и тарифных разрядов ОК 016-94</w:t>
      </w:r>
      <w:r w:rsidR="00E154ED">
        <w:rPr>
          <w:sz w:val="28"/>
          <w:szCs w:val="28"/>
        </w:rPr>
        <w:t>»</w:t>
      </w:r>
      <w:r w:rsidRPr="00ED4654">
        <w:rPr>
          <w:sz w:val="28"/>
          <w:szCs w:val="28"/>
        </w:rPr>
        <w:t>, принят и введен в действие Постановлением Госстандарта России от 26.12.1994 № 367 с 01.01.1996 года.</w:t>
      </w:r>
    </w:p>
    <w:p w:rsidR="00ED4654" w:rsidRPr="00ED4654" w:rsidRDefault="00ED4654" w:rsidP="00ED4654">
      <w:pPr>
        <w:pStyle w:val="1"/>
        <w:tabs>
          <w:tab w:val="left" w:pos="0"/>
        </w:tabs>
        <w:ind w:firstLine="709"/>
        <w:jc w:val="both"/>
        <w:rPr>
          <w:sz w:val="28"/>
          <w:szCs w:val="28"/>
        </w:rPr>
      </w:pPr>
      <w:r w:rsidRPr="00ED4654">
        <w:rPr>
          <w:sz w:val="28"/>
          <w:szCs w:val="28"/>
        </w:rPr>
        <w:t>Приказом генерального директора</w:t>
      </w:r>
      <w:r w:rsidR="00557BF7">
        <w:rPr>
          <w:sz w:val="28"/>
          <w:szCs w:val="28"/>
        </w:rPr>
        <w:t xml:space="preserve"> АО «</w:t>
      </w:r>
      <w:proofErr w:type="spellStart"/>
      <w:r w:rsidR="00557BF7">
        <w:rPr>
          <w:sz w:val="28"/>
          <w:szCs w:val="28"/>
        </w:rPr>
        <w:t>Комиавиатранс</w:t>
      </w:r>
      <w:proofErr w:type="spellEnd"/>
      <w:r w:rsidR="00557BF7">
        <w:rPr>
          <w:sz w:val="28"/>
          <w:szCs w:val="28"/>
        </w:rPr>
        <w:t>»</w:t>
      </w:r>
      <w:r w:rsidRPr="00ED4654">
        <w:rPr>
          <w:sz w:val="28"/>
          <w:szCs w:val="28"/>
        </w:rPr>
        <w:t xml:space="preserve"> от 15.11.2018</w:t>
      </w:r>
      <w:r w:rsidR="00557BF7">
        <w:rPr>
          <w:sz w:val="28"/>
          <w:szCs w:val="28"/>
        </w:rPr>
        <w:t xml:space="preserve"> </w:t>
      </w:r>
      <w:r w:rsidR="00557BF7" w:rsidRPr="00ED4654">
        <w:rPr>
          <w:sz w:val="28"/>
          <w:szCs w:val="28"/>
        </w:rPr>
        <w:t xml:space="preserve">№ 503 </w:t>
      </w:r>
      <w:r w:rsidRPr="00ED4654">
        <w:rPr>
          <w:sz w:val="28"/>
          <w:szCs w:val="28"/>
        </w:rPr>
        <w:t xml:space="preserve"> года была создана комиссия по подготовке и внедрению профессионального стандарта «Работник по организации обслуживания пассажирских перевозок воздушным транспортом», в части требований к квалификации, необходимой работнику для выполнения определенной трудовой функции, установленных Трудовым кодексом Российской Федерации и нормативными актами.</w:t>
      </w:r>
    </w:p>
    <w:p w:rsidR="00ED4654" w:rsidRPr="00ED4654" w:rsidRDefault="00ED4654" w:rsidP="00ED4654">
      <w:pPr>
        <w:pStyle w:val="1"/>
        <w:tabs>
          <w:tab w:val="left" w:pos="0"/>
        </w:tabs>
        <w:ind w:firstLine="709"/>
        <w:jc w:val="both"/>
        <w:rPr>
          <w:sz w:val="28"/>
          <w:szCs w:val="28"/>
        </w:rPr>
      </w:pPr>
      <w:r w:rsidRPr="00ED4654">
        <w:rPr>
          <w:sz w:val="28"/>
          <w:szCs w:val="28"/>
        </w:rPr>
        <w:t>В соответствии с данным приказом в АО «</w:t>
      </w:r>
      <w:proofErr w:type="spellStart"/>
      <w:r w:rsidRPr="00ED4654">
        <w:rPr>
          <w:sz w:val="28"/>
          <w:szCs w:val="28"/>
        </w:rPr>
        <w:t>Комиавиатранс</w:t>
      </w:r>
      <w:proofErr w:type="spellEnd"/>
      <w:r w:rsidRPr="00ED4654">
        <w:rPr>
          <w:sz w:val="28"/>
          <w:szCs w:val="28"/>
        </w:rPr>
        <w:t xml:space="preserve">» - далее Общество, был составлен План мероприятий по внедрению профессионального стандарта. В процессе изучения и обсуждения дополнительно к работе привлекались начальники служб филиалов и структурных подразделений Общества.  </w:t>
      </w:r>
    </w:p>
    <w:p w:rsidR="00ED4654" w:rsidRPr="00ED4654" w:rsidRDefault="00ED4654" w:rsidP="00ED4654">
      <w:pPr>
        <w:pStyle w:val="1"/>
        <w:tabs>
          <w:tab w:val="left" w:pos="0"/>
        </w:tabs>
        <w:ind w:firstLine="709"/>
        <w:jc w:val="both"/>
        <w:rPr>
          <w:sz w:val="28"/>
          <w:szCs w:val="28"/>
        </w:rPr>
      </w:pPr>
      <w:r w:rsidRPr="00ED4654">
        <w:rPr>
          <w:sz w:val="28"/>
          <w:szCs w:val="28"/>
        </w:rPr>
        <w:t>При изучении профессионального стандарта «Работник по организации обслуживания пассажирских перевозок», утвержденного приказом Министерства труда и социальной з</w:t>
      </w:r>
      <w:r w:rsidR="00CD561F">
        <w:rPr>
          <w:sz w:val="28"/>
          <w:szCs w:val="28"/>
        </w:rPr>
        <w:t>ащиты Российской Федерации от 7.09.</w:t>
      </w:r>
      <w:r w:rsidRPr="00ED4654">
        <w:rPr>
          <w:sz w:val="28"/>
          <w:szCs w:val="28"/>
        </w:rPr>
        <w:t xml:space="preserve">2018 № 582н сразу возник вопрос </w:t>
      </w:r>
      <w:r w:rsidR="00CD561F">
        <w:rPr>
          <w:sz w:val="28"/>
          <w:szCs w:val="28"/>
        </w:rPr>
        <w:t>о</w:t>
      </w:r>
      <w:r w:rsidRPr="00ED4654">
        <w:rPr>
          <w:sz w:val="28"/>
          <w:szCs w:val="28"/>
        </w:rPr>
        <w:t xml:space="preserve"> том, что данный </w:t>
      </w:r>
      <w:proofErr w:type="spellStart"/>
      <w:r w:rsidRPr="00ED4654">
        <w:rPr>
          <w:sz w:val="28"/>
          <w:szCs w:val="28"/>
        </w:rPr>
        <w:t>профстандарт</w:t>
      </w:r>
      <w:proofErr w:type="spellEnd"/>
      <w:r w:rsidRPr="00ED4654">
        <w:rPr>
          <w:sz w:val="28"/>
          <w:szCs w:val="28"/>
        </w:rPr>
        <w:t xml:space="preserve"> рассчитан на другой, более высокий класс аэропорта. </w:t>
      </w:r>
    </w:p>
    <w:p w:rsidR="00ED4654" w:rsidRPr="00ED4654" w:rsidRDefault="00ED4654" w:rsidP="00ED4654">
      <w:pPr>
        <w:pStyle w:val="1"/>
        <w:tabs>
          <w:tab w:val="left" w:pos="0"/>
        </w:tabs>
        <w:ind w:firstLine="709"/>
        <w:jc w:val="both"/>
        <w:rPr>
          <w:sz w:val="28"/>
          <w:szCs w:val="28"/>
        </w:rPr>
      </w:pPr>
      <w:r w:rsidRPr="00ED4654">
        <w:rPr>
          <w:rStyle w:val="a8"/>
          <w:sz w:val="28"/>
          <w:szCs w:val="28"/>
        </w:rPr>
        <w:t>Аэропортом</w:t>
      </w:r>
      <w:r w:rsidRPr="00ED4654">
        <w:rPr>
          <w:sz w:val="28"/>
          <w:szCs w:val="28"/>
        </w:rPr>
        <w:t xml:space="preserve"> является комплекс сооружений, предназна</w:t>
      </w:r>
      <w:r w:rsidRPr="00ED4654">
        <w:rPr>
          <w:sz w:val="28"/>
          <w:szCs w:val="28"/>
        </w:rPr>
        <w:softHyphen/>
        <w:t>ченный для приема и отправки воздушных судов и обслужи</w:t>
      </w:r>
      <w:r w:rsidRPr="00ED4654">
        <w:rPr>
          <w:sz w:val="28"/>
          <w:szCs w:val="28"/>
        </w:rPr>
        <w:softHyphen/>
        <w:t>вания воздушных перевозок, имеющий для этих целей аэро</w:t>
      </w:r>
      <w:r w:rsidRPr="00ED4654">
        <w:rPr>
          <w:sz w:val="28"/>
          <w:szCs w:val="28"/>
        </w:rPr>
        <w:softHyphen/>
        <w:t>дром, аэровокзал и другие наземные сооружения, а также необходимое оборудование.</w:t>
      </w:r>
    </w:p>
    <w:p w:rsidR="00ED4654" w:rsidRPr="00ED4654" w:rsidRDefault="00ED4654" w:rsidP="00ED46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654">
        <w:rPr>
          <w:rFonts w:ascii="Times New Roman" w:hAnsi="Times New Roman" w:cs="Times New Roman"/>
          <w:color w:val="000000"/>
          <w:sz w:val="28"/>
          <w:szCs w:val="28"/>
        </w:rPr>
        <w:t>В зависимости от характера выполняемых авиаперевозок аэропорты подразделяются на международные и внутренних воздушных линий в пределах Российской Федерации.</w:t>
      </w:r>
    </w:p>
    <w:p w:rsidR="00ED4654" w:rsidRPr="00ED4654" w:rsidRDefault="00ED4654" w:rsidP="00ED46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654">
        <w:rPr>
          <w:rFonts w:ascii="Times New Roman" w:hAnsi="Times New Roman" w:cs="Times New Roman"/>
          <w:color w:val="000000"/>
          <w:sz w:val="28"/>
          <w:szCs w:val="28"/>
        </w:rPr>
        <w:t xml:space="preserve">К международным относят такие аэропорты, через которые разрешено в установленном порядке осуществлять международные авиаперевозки и в которых обеспечены таможенный, пограничный и </w:t>
      </w:r>
      <w:proofErr w:type="spellStart"/>
      <w:r w:rsidRPr="00ED4654">
        <w:rPr>
          <w:rFonts w:ascii="Times New Roman" w:hAnsi="Times New Roman" w:cs="Times New Roman"/>
          <w:color w:val="000000"/>
          <w:sz w:val="28"/>
          <w:szCs w:val="28"/>
        </w:rPr>
        <w:t>санитарно</w:t>
      </w:r>
      <w:proofErr w:type="spellEnd"/>
      <w:r w:rsidRPr="00ED4654">
        <w:rPr>
          <w:rFonts w:ascii="Times New Roman" w:hAnsi="Times New Roman" w:cs="Times New Roman"/>
          <w:color w:val="000000"/>
          <w:sz w:val="28"/>
          <w:szCs w:val="28"/>
        </w:rPr>
        <w:t xml:space="preserve"> - карантинный контроль. Для данной группы аэропортов обязателен учет дополнительных требований и рекомендаций Международной Организации Гражданской Авиации (ИКАО).</w:t>
      </w:r>
    </w:p>
    <w:p w:rsidR="00ED4654" w:rsidRPr="00ED4654" w:rsidRDefault="00ED4654" w:rsidP="00ED46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654">
        <w:rPr>
          <w:rFonts w:ascii="Times New Roman" w:hAnsi="Times New Roman" w:cs="Times New Roman"/>
          <w:color w:val="000000"/>
          <w:sz w:val="28"/>
          <w:szCs w:val="28"/>
        </w:rPr>
        <w:t xml:space="preserve">К аэропортам для внутренних </w:t>
      </w:r>
      <w:r w:rsidR="00CD561F">
        <w:rPr>
          <w:rFonts w:ascii="Times New Roman" w:hAnsi="Times New Roman" w:cs="Times New Roman"/>
          <w:color w:val="000000"/>
          <w:sz w:val="28"/>
          <w:szCs w:val="28"/>
        </w:rPr>
        <w:t>воздушных л</w:t>
      </w:r>
      <w:r w:rsidRPr="00ED4654">
        <w:rPr>
          <w:rFonts w:ascii="Times New Roman" w:hAnsi="Times New Roman" w:cs="Times New Roman"/>
          <w:color w:val="000000"/>
          <w:sz w:val="28"/>
          <w:szCs w:val="28"/>
        </w:rPr>
        <w:t xml:space="preserve">иний относят такие, которые обслуживают авиаперевозки, осуществляемые в пределах Российской Федерации без прохождения процедур таможенного, пограничного и </w:t>
      </w:r>
      <w:proofErr w:type="spellStart"/>
      <w:r w:rsidRPr="00ED4654">
        <w:rPr>
          <w:rFonts w:ascii="Times New Roman" w:hAnsi="Times New Roman" w:cs="Times New Roman"/>
          <w:color w:val="000000"/>
          <w:sz w:val="28"/>
          <w:szCs w:val="28"/>
        </w:rPr>
        <w:t>санитарно</w:t>
      </w:r>
      <w:proofErr w:type="spellEnd"/>
      <w:r w:rsidRPr="00ED4654">
        <w:rPr>
          <w:rFonts w:ascii="Times New Roman" w:hAnsi="Times New Roman" w:cs="Times New Roman"/>
          <w:color w:val="000000"/>
          <w:sz w:val="28"/>
          <w:szCs w:val="28"/>
        </w:rPr>
        <w:t xml:space="preserve"> – карантинного контроля.</w:t>
      </w:r>
    </w:p>
    <w:p w:rsidR="00ED4654" w:rsidRPr="00ED4654" w:rsidRDefault="00ED4654" w:rsidP="00ED46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654">
        <w:rPr>
          <w:rFonts w:ascii="Times New Roman" w:hAnsi="Times New Roman" w:cs="Times New Roman"/>
          <w:color w:val="000000"/>
          <w:sz w:val="28"/>
          <w:szCs w:val="28"/>
        </w:rPr>
        <w:t>В зависимости от назначения обслуживаемых внутренних авиалиний устанавливается соответствующий статус аэропорта: федерального, регионального (республиканского) значения и аэропорты местных воздушных линий.</w:t>
      </w:r>
    </w:p>
    <w:p w:rsidR="00ED4654" w:rsidRPr="00ED4654" w:rsidRDefault="00ED4654" w:rsidP="00ED46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654">
        <w:rPr>
          <w:rFonts w:ascii="Times New Roman" w:hAnsi="Times New Roman" w:cs="Times New Roman"/>
          <w:color w:val="000000"/>
          <w:sz w:val="28"/>
          <w:szCs w:val="28"/>
        </w:rPr>
        <w:t>Аэропорты I-III классов обслуживают, как правило, федеральные воздушные линии, аэропорты IV-V классов - региональные воздушные линии, в которых основной объем перевозок осуществляется по местным воздушным линиям (МВЛ).</w:t>
      </w:r>
    </w:p>
    <w:p w:rsidR="00ED4654" w:rsidRPr="00ED4654" w:rsidRDefault="00ED4654" w:rsidP="00ED46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654">
        <w:rPr>
          <w:rFonts w:ascii="Times New Roman" w:hAnsi="Times New Roman" w:cs="Times New Roman"/>
          <w:color w:val="000000"/>
          <w:sz w:val="28"/>
          <w:szCs w:val="28"/>
        </w:rPr>
        <w:t>Пассажирские аэропорты предназначены для перевозки пассажиров, грузовые - для перевозки грузов и почты. В большинстве случаев в современных аэропортах совмещается работа по обеспечению пассажирско-грузовых перевозок.</w:t>
      </w:r>
    </w:p>
    <w:p w:rsidR="00ED4654" w:rsidRPr="00ED4654" w:rsidRDefault="00ED4654" w:rsidP="00ED4654">
      <w:pPr>
        <w:pStyle w:val="1"/>
        <w:tabs>
          <w:tab w:val="left" w:pos="0"/>
        </w:tabs>
        <w:ind w:firstLine="709"/>
        <w:jc w:val="both"/>
        <w:rPr>
          <w:sz w:val="28"/>
          <w:szCs w:val="28"/>
        </w:rPr>
      </w:pPr>
      <w:r w:rsidRPr="00ED4654">
        <w:rPr>
          <w:sz w:val="28"/>
          <w:szCs w:val="28"/>
        </w:rPr>
        <w:t>В настоящее время «</w:t>
      </w:r>
      <w:proofErr w:type="spellStart"/>
      <w:r w:rsidRPr="00ED4654">
        <w:rPr>
          <w:sz w:val="28"/>
          <w:szCs w:val="28"/>
        </w:rPr>
        <w:t>Комиавиатранс</w:t>
      </w:r>
      <w:proofErr w:type="spellEnd"/>
      <w:r w:rsidRPr="00ED4654">
        <w:rPr>
          <w:sz w:val="28"/>
          <w:szCs w:val="28"/>
        </w:rPr>
        <w:t>» является акционерным обществом, коммерческой организацией, единственным участником Общества является Республика Коми.</w:t>
      </w:r>
    </w:p>
    <w:p w:rsidR="00ED4654" w:rsidRPr="00ED4654" w:rsidRDefault="00ED4654" w:rsidP="00ED4654">
      <w:pPr>
        <w:pStyle w:val="1"/>
        <w:tabs>
          <w:tab w:val="left" w:pos="0"/>
        </w:tabs>
        <w:ind w:firstLine="709"/>
        <w:jc w:val="both"/>
        <w:rPr>
          <w:sz w:val="28"/>
          <w:szCs w:val="28"/>
        </w:rPr>
      </w:pPr>
      <w:r w:rsidRPr="00ED4654">
        <w:rPr>
          <w:sz w:val="28"/>
          <w:szCs w:val="28"/>
        </w:rPr>
        <w:t>С состав аэропортового комплекса входят филиалы «Аэропорт Ухта», «Аэропорт Усинск», «Аэропорт Воркута», «Аэропорт Печора», «Аэропорт Усть-Цильма»,  СП «Аэропорт Сыктывкар», СП «Посадочная площадка Инта».</w:t>
      </w:r>
    </w:p>
    <w:p w:rsidR="00ED4654" w:rsidRPr="00CD561F" w:rsidRDefault="00ED4654" w:rsidP="00ED4654">
      <w:pPr>
        <w:pStyle w:val="1"/>
        <w:tabs>
          <w:tab w:val="left" w:pos="0"/>
        </w:tabs>
        <w:ind w:firstLine="709"/>
        <w:jc w:val="both"/>
        <w:rPr>
          <w:sz w:val="28"/>
          <w:szCs w:val="28"/>
        </w:rPr>
      </w:pPr>
      <w:r w:rsidRPr="00ED4654">
        <w:rPr>
          <w:sz w:val="28"/>
          <w:szCs w:val="28"/>
        </w:rPr>
        <w:t xml:space="preserve">В штатном </w:t>
      </w:r>
      <w:proofErr w:type="gramStart"/>
      <w:r w:rsidRPr="00ED4654">
        <w:rPr>
          <w:sz w:val="28"/>
          <w:szCs w:val="28"/>
        </w:rPr>
        <w:t>расписании  СП</w:t>
      </w:r>
      <w:proofErr w:type="gramEnd"/>
      <w:r w:rsidRPr="00ED4654">
        <w:rPr>
          <w:sz w:val="28"/>
          <w:szCs w:val="28"/>
        </w:rPr>
        <w:t xml:space="preserve"> «Посадочная площадка Инта» нет должности  </w:t>
      </w:r>
      <w:r w:rsidRPr="00CD561F">
        <w:rPr>
          <w:sz w:val="28"/>
          <w:szCs w:val="28"/>
        </w:rPr>
        <w:t>агента по организации обслуживания пассажирских авиаперевозок, но есть должность диспетчер по организации авиационных перевозок, в должностные функции которого входят и обя</w:t>
      </w:r>
      <w:r w:rsidR="00CD561F">
        <w:rPr>
          <w:sz w:val="28"/>
          <w:szCs w:val="28"/>
        </w:rPr>
        <w:t>занности агента</w:t>
      </w:r>
      <w:r w:rsidRPr="00CD561F">
        <w:rPr>
          <w:sz w:val="28"/>
          <w:szCs w:val="28"/>
        </w:rPr>
        <w:t>.</w:t>
      </w:r>
    </w:p>
    <w:p w:rsidR="00ED4654" w:rsidRPr="00ED4654" w:rsidRDefault="00ED4654" w:rsidP="00ED4654">
      <w:pPr>
        <w:pStyle w:val="1"/>
        <w:tabs>
          <w:tab w:val="left" w:pos="0"/>
        </w:tabs>
        <w:ind w:firstLine="709"/>
        <w:jc w:val="both"/>
        <w:rPr>
          <w:b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ED4654" w:rsidRPr="00ED4654" w:rsidTr="00D26A9C">
        <w:tc>
          <w:tcPr>
            <w:tcW w:w="4503" w:type="dxa"/>
            <w:shd w:val="clear" w:color="auto" w:fill="auto"/>
          </w:tcPr>
          <w:p w:rsidR="00ED4654" w:rsidRPr="00ED4654" w:rsidRDefault="00ED4654" w:rsidP="00ED4654">
            <w:pPr>
              <w:pStyle w:val="1"/>
              <w:tabs>
                <w:tab w:val="left" w:pos="0"/>
              </w:tabs>
              <w:rPr>
                <w:sz w:val="28"/>
                <w:szCs w:val="28"/>
                <w:u w:val="single"/>
              </w:rPr>
            </w:pPr>
            <w:proofErr w:type="spellStart"/>
            <w:r w:rsidRPr="00ED4654">
              <w:rPr>
                <w:sz w:val="28"/>
                <w:szCs w:val="28"/>
                <w:u w:val="single"/>
              </w:rPr>
              <w:t>Профстандартом</w:t>
            </w:r>
            <w:proofErr w:type="spellEnd"/>
            <w:r w:rsidRPr="00ED4654">
              <w:rPr>
                <w:sz w:val="28"/>
                <w:szCs w:val="28"/>
                <w:u w:val="single"/>
              </w:rPr>
              <w:t xml:space="preserve"> предусмотрены требования к образованию и обучению:</w:t>
            </w:r>
          </w:p>
          <w:p w:rsidR="00ED4654" w:rsidRPr="00ED4654" w:rsidRDefault="00ED4654" w:rsidP="00ED4654">
            <w:pPr>
              <w:pStyle w:val="1"/>
              <w:tabs>
                <w:tab w:val="left" w:pos="0"/>
              </w:tabs>
              <w:rPr>
                <w:sz w:val="28"/>
                <w:szCs w:val="28"/>
              </w:rPr>
            </w:pPr>
            <w:r w:rsidRPr="00ED4654">
              <w:rPr>
                <w:sz w:val="28"/>
                <w:szCs w:val="28"/>
              </w:rPr>
              <w:t>- среднее общее образование</w:t>
            </w:r>
          </w:p>
          <w:p w:rsidR="00ED4654" w:rsidRPr="00ED4654" w:rsidRDefault="00ED4654" w:rsidP="00ED4654">
            <w:pPr>
              <w:pStyle w:val="1"/>
              <w:tabs>
                <w:tab w:val="left" w:pos="0"/>
              </w:tabs>
              <w:rPr>
                <w:sz w:val="28"/>
                <w:szCs w:val="28"/>
              </w:rPr>
            </w:pPr>
            <w:r w:rsidRPr="00ED4654">
              <w:rPr>
                <w:sz w:val="28"/>
                <w:szCs w:val="28"/>
              </w:rPr>
              <w:t>- краткосрочные курсы или инструктаж.</w:t>
            </w:r>
          </w:p>
          <w:p w:rsidR="00ED4654" w:rsidRPr="00ED4654" w:rsidRDefault="00ED4654" w:rsidP="00ED4654">
            <w:pPr>
              <w:pStyle w:val="1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CD561F" w:rsidRDefault="00CD561F" w:rsidP="00ED4654">
            <w:pPr>
              <w:pStyle w:val="1"/>
              <w:tabs>
                <w:tab w:val="left" w:pos="0"/>
              </w:tabs>
              <w:rPr>
                <w:b/>
                <w:sz w:val="28"/>
                <w:szCs w:val="28"/>
                <w:u w:val="single"/>
              </w:rPr>
            </w:pPr>
          </w:p>
          <w:p w:rsidR="00CD561F" w:rsidRDefault="00CD561F" w:rsidP="00ED4654">
            <w:pPr>
              <w:pStyle w:val="1"/>
              <w:tabs>
                <w:tab w:val="left" w:pos="0"/>
              </w:tabs>
              <w:rPr>
                <w:b/>
                <w:sz w:val="28"/>
                <w:szCs w:val="28"/>
                <w:u w:val="single"/>
              </w:rPr>
            </w:pPr>
          </w:p>
          <w:p w:rsidR="00ED4654" w:rsidRPr="00ED4654" w:rsidRDefault="00ED4654" w:rsidP="00ED4654">
            <w:pPr>
              <w:pStyle w:val="1"/>
              <w:tabs>
                <w:tab w:val="left" w:pos="0"/>
              </w:tabs>
              <w:rPr>
                <w:b/>
                <w:sz w:val="28"/>
                <w:szCs w:val="28"/>
                <w:u w:val="single"/>
              </w:rPr>
            </w:pPr>
            <w:r w:rsidRPr="00ED4654">
              <w:rPr>
                <w:b/>
                <w:sz w:val="28"/>
                <w:szCs w:val="28"/>
                <w:u w:val="single"/>
              </w:rPr>
              <w:t>(расхождение)</w:t>
            </w:r>
          </w:p>
        </w:tc>
        <w:tc>
          <w:tcPr>
            <w:tcW w:w="5068" w:type="dxa"/>
            <w:shd w:val="clear" w:color="auto" w:fill="auto"/>
          </w:tcPr>
          <w:p w:rsidR="00ED4654" w:rsidRPr="00ED4654" w:rsidRDefault="00ED4654" w:rsidP="00ED4654">
            <w:pPr>
              <w:pStyle w:val="1"/>
              <w:tabs>
                <w:tab w:val="left" w:pos="0"/>
              </w:tabs>
              <w:rPr>
                <w:sz w:val="28"/>
                <w:szCs w:val="28"/>
                <w:u w:val="single"/>
              </w:rPr>
            </w:pPr>
            <w:r w:rsidRPr="00ED4654">
              <w:rPr>
                <w:sz w:val="28"/>
                <w:szCs w:val="28"/>
                <w:u w:val="single"/>
              </w:rPr>
              <w:t xml:space="preserve">Требования Общества:      </w:t>
            </w:r>
          </w:p>
          <w:p w:rsidR="00CD561F" w:rsidRDefault="00ED4654" w:rsidP="00ED4654">
            <w:pPr>
              <w:pStyle w:val="1"/>
              <w:tabs>
                <w:tab w:val="left" w:pos="0"/>
              </w:tabs>
              <w:rPr>
                <w:sz w:val="28"/>
                <w:szCs w:val="28"/>
              </w:rPr>
            </w:pPr>
            <w:r w:rsidRPr="00ED4654">
              <w:rPr>
                <w:sz w:val="28"/>
                <w:szCs w:val="28"/>
              </w:rPr>
              <w:t xml:space="preserve"> </w:t>
            </w:r>
          </w:p>
          <w:p w:rsidR="00CD561F" w:rsidRDefault="00CD561F" w:rsidP="00ED4654">
            <w:pPr>
              <w:pStyle w:val="1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D4654" w:rsidRPr="00ED4654" w:rsidRDefault="00ED4654" w:rsidP="00ED4654">
            <w:pPr>
              <w:pStyle w:val="1"/>
              <w:tabs>
                <w:tab w:val="left" w:pos="0"/>
              </w:tabs>
              <w:rPr>
                <w:sz w:val="28"/>
                <w:szCs w:val="28"/>
              </w:rPr>
            </w:pPr>
            <w:r w:rsidRPr="00ED4654">
              <w:rPr>
                <w:sz w:val="28"/>
                <w:szCs w:val="28"/>
              </w:rPr>
              <w:t>- среднее общее образование</w:t>
            </w:r>
          </w:p>
          <w:p w:rsidR="00ED4654" w:rsidRPr="00ED4654" w:rsidRDefault="00ED4654" w:rsidP="00ED4654">
            <w:pPr>
              <w:pStyle w:val="1"/>
              <w:tabs>
                <w:tab w:val="left" w:pos="0"/>
                <w:tab w:val="left" w:pos="5316"/>
              </w:tabs>
              <w:rPr>
                <w:sz w:val="28"/>
                <w:szCs w:val="28"/>
              </w:rPr>
            </w:pPr>
            <w:r w:rsidRPr="00ED4654">
              <w:rPr>
                <w:sz w:val="28"/>
                <w:szCs w:val="28"/>
              </w:rPr>
              <w:t xml:space="preserve"> - инструктаж</w:t>
            </w:r>
          </w:p>
          <w:p w:rsidR="00ED4654" w:rsidRPr="00ED4654" w:rsidRDefault="00ED4654" w:rsidP="00ED4654">
            <w:pPr>
              <w:pStyle w:val="1"/>
              <w:tabs>
                <w:tab w:val="left" w:pos="0"/>
                <w:tab w:val="left" w:pos="5316"/>
              </w:tabs>
              <w:rPr>
                <w:sz w:val="28"/>
                <w:szCs w:val="28"/>
              </w:rPr>
            </w:pPr>
            <w:r w:rsidRPr="00ED4654">
              <w:rPr>
                <w:sz w:val="28"/>
                <w:szCs w:val="28"/>
              </w:rPr>
              <w:t xml:space="preserve"> - стажировка у квалифицированных сотрудников (до 2-х недель)</w:t>
            </w:r>
          </w:p>
          <w:p w:rsidR="00ED4654" w:rsidRPr="00ED4654" w:rsidRDefault="00ED4654" w:rsidP="00ED4654">
            <w:pPr>
              <w:pStyle w:val="1"/>
              <w:tabs>
                <w:tab w:val="left" w:pos="0"/>
              </w:tabs>
              <w:rPr>
                <w:sz w:val="28"/>
                <w:szCs w:val="28"/>
              </w:rPr>
            </w:pPr>
            <w:r w:rsidRPr="00ED4654">
              <w:rPr>
                <w:sz w:val="28"/>
                <w:szCs w:val="28"/>
              </w:rPr>
              <w:t xml:space="preserve"> - 1раз в 2 года учеба в учебном центре </w:t>
            </w:r>
            <w:proofErr w:type="gramStart"/>
            <w:r w:rsidRPr="00ED4654">
              <w:rPr>
                <w:sz w:val="28"/>
                <w:szCs w:val="28"/>
              </w:rPr>
              <w:t>КРЦ  ПАП</w:t>
            </w:r>
            <w:proofErr w:type="gramEnd"/>
            <w:r w:rsidRPr="00ED4654">
              <w:rPr>
                <w:sz w:val="28"/>
                <w:szCs w:val="28"/>
              </w:rPr>
              <w:t xml:space="preserve"> (получение сертификата)          </w:t>
            </w:r>
          </w:p>
        </w:tc>
      </w:tr>
    </w:tbl>
    <w:p w:rsidR="00ED4654" w:rsidRPr="00ED4654" w:rsidRDefault="00ED4654" w:rsidP="00ED4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654" w:rsidRPr="00ED4654" w:rsidRDefault="00ED4654" w:rsidP="00ED4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654">
        <w:rPr>
          <w:rFonts w:ascii="Times New Roman" w:hAnsi="Times New Roman" w:cs="Times New Roman"/>
          <w:sz w:val="28"/>
          <w:szCs w:val="28"/>
        </w:rPr>
        <w:t>Анализ результатов:</w:t>
      </w:r>
    </w:p>
    <w:p w:rsidR="00ED4654" w:rsidRPr="00ED4654" w:rsidRDefault="00ED4654" w:rsidP="00ED4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654" w:rsidRPr="00ED4654" w:rsidRDefault="00ED4654" w:rsidP="00ED4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654">
        <w:rPr>
          <w:rFonts w:ascii="Times New Roman" w:hAnsi="Times New Roman" w:cs="Times New Roman"/>
          <w:sz w:val="28"/>
          <w:szCs w:val="28"/>
        </w:rPr>
        <w:t>Стажировку и обучение в учебном авиационном центре (получение сертификатов) все проходят.</w:t>
      </w:r>
    </w:p>
    <w:p w:rsidR="00ED4654" w:rsidRPr="00ED4654" w:rsidRDefault="00ED4654" w:rsidP="00ED4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654" w:rsidRPr="00ED4654" w:rsidRDefault="00ED4654" w:rsidP="00ED4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654">
        <w:rPr>
          <w:rFonts w:ascii="Times New Roman" w:hAnsi="Times New Roman" w:cs="Times New Roman"/>
          <w:sz w:val="28"/>
          <w:szCs w:val="28"/>
        </w:rPr>
        <w:t>Проблемы. Итоги.</w:t>
      </w:r>
    </w:p>
    <w:p w:rsidR="00ED4654" w:rsidRPr="00ED4654" w:rsidRDefault="00ED4654" w:rsidP="00ED4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ED4654" w:rsidRPr="00ED4654" w:rsidTr="00D26A9C">
        <w:tc>
          <w:tcPr>
            <w:tcW w:w="4361" w:type="dxa"/>
            <w:shd w:val="clear" w:color="auto" w:fill="auto"/>
          </w:tcPr>
          <w:p w:rsidR="00ED4654" w:rsidRPr="00ED4654" w:rsidRDefault="00ED4654" w:rsidP="00ED4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654"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</w:p>
        </w:tc>
        <w:tc>
          <w:tcPr>
            <w:tcW w:w="5210" w:type="dxa"/>
            <w:shd w:val="clear" w:color="auto" w:fill="auto"/>
          </w:tcPr>
          <w:p w:rsidR="00ED4654" w:rsidRPr="00ED4654" w:rsidRDefault="00ED4654" w:rsidP="00ED4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654">
              <w:rPr>
                <w:rFonts w:ascii="Times New Roman" w:hAnsi="Times New Roman" w:cs="Times New Roman"/>
                <w:sz w:val="28"/>
                <w:szCs w:val="28"/>
              </w:rPr>
              <w:t>Итоги. Решения.</w:t>
            </w:r>
          </w:p>
        </w:tc>
      </w:tr>
      <w:tr w:rsidR="00ED4654" w:rsidRPr="00ED4654" w:rsidTr="00D26A9C">
        <w:tc>
          <w:tcPr>
            <w:tcW w:w="4361" w:type="dxa"/>
            <w:shd w:val="clear" w:color="auto" w:fill="auto"/>
          </w:tcPr>
          <w:p w:rsidR="00ED4654" w:rsidRPr="00ED4654" w:rsidRDefault="00ED4654" w:rsidP="00ED4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654">
              <w:rPr>
                <w:rFonts w:ascii="Times New Roman" w:hAnsi="Times New Roman" w:cs="Times New Roman"/>
                <w:sz w:val="28"/>
                <w:szCs w:val="28"/>
              </w:rPr>
              <w:t>Сыктывкар – международный аэропорт</w:t>
            </w:r>
          </w:p>
          <w:p w:rsidR="00ED4654" w:rsidRPr="00ED4654" w:rsidRDefault="00ED4654" w:rsidP="00ED4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654" w:rsidRPr="00ED4654" w:rsidRDefault="00ED4654" w:rsidP="00ED4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654">
              <w:rPr>
                <w:rFonts w:ascii="Times New Roman" w:hAnsi="Times New Roman" w:cs="Times New Roman"/>
                <w:sz w:val="28"/>
                <w:szCs w:val="28"/>
              </w:rPr>
              <w:t xml:space="preserve">Ухта, Усинск, Воркута – </w:t>
            </w:r>
            <w:r w:rsidRPr="00ED46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D46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46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D4654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  <w:p w:rsidR="00ED4654" w:rsidRPr="00ED4654" w:rsidRDefault="00ED4654" w:rsidP="00ED4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654" w:rsidRPr="00ED4654" w:rsidRDefault="00ED4654" w:rsidP="00ED4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654">
              <w:rPr>
                <w:rFonts w:ascii="Times New Roman" w:hAnsi="Times New Roman" w:cs="Times New Roman"/>
                <w:sz w:val="28"/>
                <w:szCs w:val="28"/>
              </w:rPr>
              <w:t>Инта, Печора, Усть-Цильма – площадки</w:t>
            </w:r>
          </w:p>
        </w:tc>
        <w:tc>
          <w:tcPr>
            <w:tcW w:w="5210" w:type="dxa"/>
            <w:shd w:val="clear" w:color="auto" w:fill="auto"/>
          </w:tcPr>
          <w:p w:rsidR="00ED4654" w:rsidRPr="00ED4654" w:rsidRDefault="00ED4654" w:rsidP="00CD56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Аэропорты классифицируются по годовому объему пассажирских и грузовых перевозок (пассажирооборот и грузооборот), включающий суммарное количество всех прилетающих и вылетающих пассажиров, в </w:t>
            </w:r>
            <w:proofErr w:type="spellStart"/>
            <w:r w:rsidRPr="00ED4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ED4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транзитных (без пересадки на другой рейс) и </w:t>
            </w:r>
            <w:proofErr w:type="spellStart"/>
            <w:r w:rsidRPr="00ED4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трансферных</w:t>
            </w:r>
            <w:proofErr w:type="spellEnd"/>
            <w:r w:rsidRPr="00ED4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 пересадкой на другой рейс) пассажиров. В зависимости от годового объема перевозок гражданские аэропорты делятся на пять классов. Основными технологическими характеристиками аэропортов являются: годовой объем пассажирских и грузовых перевозок, интенсивность и состав движения воздушных судов, типы воздушных судов, </w:t>
            </w:r>
            <w:proofErr w:type="spellStart"/>
            <w:r w:rsidRPr="00ED4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эксплуатирующихся</w:t>
            </w:r>
            <w:proofErr w:type="spellEnd"/>
            <w:r w:rsidRPr="00ED4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предполагаемых к эксплуатации в аэропорту.</w:t>
            </w:r>
          </w:p>
        </w:tc>
      </w:tr>
    </w:tbl>
    <w:p w:rsidR="00CD561F" w:rsidRDefault="00CD561F" w:rsidP="00ED4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654" w:rsidRPr="00ED4654" w:rsidRDefault="00ED4654" w:rsidP="00ED4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654">
        <w:rPr>
          <w:rFonts w:ascii="Times New Roman" w:hAnsi="Times New Roman" w:cs="Times New Roman"/>
          <w:sz w:val="28"/>
          <w:szCs w:val="28"/>
        </w:rPr>
        <w:t xml:space="preserve">При изучении и внедрении профессионального стандарта «Работник по организации обслуживания пассажирских перевозок» выяснилось, что </w:t>
      </w:r>
      <w:proofErr w:type="spellStart"/>
      <w:r w:rsidRPr="00ED4654">
        <w:rPr>
          <w:rFonts w:ascii="Times New Roman" w:hAnsi="Times New Roman" w:cs="Times New Roman"/>
          <w:sz w:val="28"/>
          <w:szCs w:val="28"/>
        </w:rPr>
        <w:t>профстандарт</w:t>
      </w:r>
      <w:proofErr w:type="spellEnd"/>
      <w:r w:rsidRPr="00ED4654">
        <w:rPr>
          <w:rFonts w:ascii="Times New Roman" w:hAnsi="Times New Roman" w:cs="Times New Roman"/>
          <w:sz w:val="28"/>
          <w:szCs w:val="28"/>
        </w:rPr>
        <w:t xml:space="preserve"> содержит следующие подразделения: </w:t>
      </w:r>
    </w:p>
    <w:p w:rsidR="00ED4654" w:rsidRPr="00ED4654" w:rsidRDefault="00ED4654" w:rsidP="00ED4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654">
        <w:rPr>
          <w:rFonts w:ascii="Times New Roman" w:hAnsi="Times New Roman" w:cs="Times New Roman"/>
          <w:sz w:val="28"/>
          <w:szCs w:val="28"/>
        </w:rPr>
        <w:t xml:space="preserve">- трудовые действия;   </w:t>
      </w:r>
    </w:p>
    <w:p w:rsidR="00ED4654" w:rsidRPr="00ED4654" w:rsidRDefault="00ED4654" w:rsidP="00ED4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654">
        <w:rPr>
          <w:rFonts w:ascii="Times New Roman" w:hAnsi="Times New Roman" w:cs="Times New Roman"/>
          <w:sz w:val="28"/>
          <w:szCs w:val="28"/>
        </w:rPr>
        <w:t xml:space="preserve">- необходимые умения; </w:t>
      </w:r>
    </w:p>
    <w:p w:rsidR="00ED4654" w:rsidRPr="00ED4654" w:rsidRDefault="00ED4654" w:rsidP="00ED4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654">
        <w:rPr>
          <w:rFonts w:ascii="Times New Roman" w:hAnsi="Times New Roman" w:cs="Times New Roman"/>
          <w:sz w:val="28"/>
          <w:szCs w:val="28"/>
        </w:rPr>
        <w:t>- необходимые знания,</w:t>
      </w:r>
    </w:p>
    <w:p w:rsidR="00ED4654" w:rsidRPr="00ED4654" w:rsidRDefault="00ED4654" w:rsidP="00ED46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46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которые носят общий характер.</w:t>
      </w:r>
    </w:p>
    <w:p w:rsidR="00ED4654" w:rsidRPr="00ED4654" w:rsidRDefault="00ED4654" w:rsidP="00ED4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654">
        <w:rPr>
          <w:rFonts w:ascii="Times New Roman" w:hAnsi="Times New Roman" w:cs="Times New Roman"/>
          <w:sz w:val="28"/>
          <w:szCs w:val="28"/>
        </w:rPr>
        <w:t xml:space="preserve">В должностной инструкции </w:t>
      </w:r>
      <w:r w:rsidRPr="00CD561F">
        <w:rPr>
          <w:rFonts w:ascii="Times New Roman" w:hAnsi="Times New Roman" w:cs="Times New Roman"/>
          <w:sz w:val="28"/>
          <w:szCs w:val="28"/>
        </w:rPr>
        <w:t>агента по организации обслуживания пассажирских авиаперевозок, подро</w:t>
      </w:r>
      <w:r w:rsidRPr="00ED4654">
        <w:rPr>
          <w:rFonts w:ascii="Times New Roman" w:hAnsi="Times New Roman" w:cs="Times New Roman"/>
          <w:sz w:val="28"/>
          <w:szCs w:val="28"/>
        </w:rPr>
        <w:t xml:space="preserve">бно прописаны должностные обязанности, права, которыми обязан пользоваться агент при выполнении своих трудовых обязанностей, прописана ответственность, которую агент несет в обязательном порядке при исполнении своих трудовых функций, т.к. сотрудники, которые приняты на </w:t>
      </w:r>
      <w:proofErr w:type="gramStart"/>
      <w:r w:rsidRPr="00ED4654">
        <w:rPr>
          <w:rFonts w:ascii="Times New Roman" w:hAnsi="Times New Roman" w:cs="Times New Roman"/>
          <w:sz w:val="28"/>
          <w:szCs w:val="28"/>
        </w:rPr>
        <w:t>должность  агента</w:t>
      </w:r>
      <w:proofErr w:type="gramEnd"/>
      <w:r w:rsidRPr="00ED4654">
        <w:rPr>
          <w:rFonts w:ascii="Times New Roman" w:hAnsi="Times New Roman" w:cs="Times New Roman"/>
          <w:sz w:val="28"/>
          <w:szCs w:val="28"/>
        </w:rPr>
        <w:t xml:space="preserve"> по организации обслуживания пассажирских авиаперевозок, несут ответственность за безопасность полетов.  </w:t>
      </w:r>
    </w:p>
    <w:p w:rsidR="00ED4654" w:rsidRPr="00ED4654" w:rsidRDefault="00ED4654" w:rsidP="00ED46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4654" w:rsidRPr="00ED4654" w:rsidRDefault="00ED4654" w:rsidP="00ED4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654">
        <w:rPr>
          <w:rFonts w:ascii="Times New Roman" w:hAnsi="Times New Roman" w:cs="Times New Roman"/>
          <w:sz w:val="28"/>
          <w:szCs w:val="28"/>
        </w:rPr>
        <w:t xml:space="preserve">При введении </w:t>
      </w:r>
      <w:proofErr w:type="spellStart"/>
      <w:r w:rsidRPr="00ED4654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ED4654">
        <w:rPr>
          <w:rFonts w:ascii="Times New Roman" w:hAnsi="Times New Roman" w:cs="Times New Roman"/>
          <w:sz w:val="28"/>
          <w:szCs w:val="28"/>
        </w:rPr>
        <w:t xml:space="preserve"> штатное расписание по филиалам и структурным подразделениям были приведены к единообразию. Должностные обязанности были оформлены дополнением к трудовому договору.  </w:t>
      </w:r>
    </w:p>
    <w:p w:rsidR="0020626F" w:rsidRPr="00ED4654" w:rsidRDefault="0020626F" w:rsidP="00ED4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0626F" w:rsidRPr="00ED4654" w:rsidSect="002062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4C6C"/>
    <w:multiLevelType w:val="hybridMultilevel"/>
    <w:tmpl w:val="E9E6AA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B525E1"/>
    <w:multiLevelType w:val="hybridMultilevel"/>
    <w:tmpl w:val="C9EA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41B59"/>
    <w:multiLevelType w:val="hybridMultilevel"/>
    <w:tmpl w:val="8C901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B5BC6"/>
    <w:multiLevelType w:val="hybridMultilevel"/>
    <w:tmpl w:val="1FD45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55"/>
    <w:rsid w:val="0020626F"/>
    <w:rsid w:val="00227C16"/>
    <w:rsid w:val="002C7C55"/>
    <w:rsid w:val="003466D4"/>
    <w:rsid w:val="004137EB"/>
    <w:rsid w:val="00522B52"/>
    <w:rsid w:val="00557BF7"/>
    <w:rsid w:val="005720A6"/>
    <w:rsid w:val="005A5ACC"/>
    <w:rsid w:val="00674590"/>
    <w:rsid w:val="006937B7"/>
    <w:rsid w:val="00704A55"/>
    <w:rsid w:val="008C2878"/>
    <w:rsid w:val="009A337C"/>
    <w:rsid w:val="00AD3C71"/>
    <w:rsid w:val="00C53ADD"/>
    <w:rsid w:val="00CD561F"/>
    <w:rsid w:val="00E154ED"/>
    <w:rsid w:val="00EA3BB9"/>
    <w:rsid w:val="00EC2F0D"/>
    <w:rsid w:val="00ED4654"/>
    <w:rsid w:val="00EE23E4"/>
    <w:rsid w:val="00F152DF"/>
    <w:rsid w:val="00FD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E79CF-0036-41D7-81C4-2B7D0023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F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52D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2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2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ED465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8">
    <w:name w:val="Strong"/>
    <w:uiPriority w:val="22"/>
    <w:qFormat/>
    <w:rsid w:val="00ED46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31406-6570-4F71-B776-2FA66EFD7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Владимировна Сидякина</dc:creator>
  <cp:keywords/>
  <dc:description/>
  <cp:lastModifiedBy>РК Союз Промышленников</cp:lastModifiedBy>
  <cp:revision>2</cp:revision>
  <cp:lastPrinted>2019-05-13T08:30:00Z</cp:lastPrinted>
  <dcterms:created xsi:type="dcterms:W3CDTF">2019-11-21T09:27:00Z</dcterms:created>
  <dcterms:modified xsi:type="dcterms:W3CDTF">2019-11-21T09:27:00Z</dcterms:modified>
</cp:coreProperties>
</file>