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E7" w:rsidRDefault="00346AE7" w:rsidP="00346AE7">
      <w:pPr>
        <w:spacing w:after="45" w:line="240" w:lineRule="auto"/>
        <w:ind w:left="496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bookmarkStart w:id="0" w:name="_GoBack"/>
      <w:bookmarkEnd w:id="0"/>
    </w:p>
    <w:p w:rsidR="00346AE7" w:rsidRDefault="00346AE7" w:rsidP="00346AE7">
      <w:pPr>
        <w:spacing w:after="45" w:line="240" w:lineRule="auto"/>
        <w:ind w:left="496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письму Отделения-НБ Республика Коми  </w:t>
      </w:r>
    </w:p>
    <w:p w:rsidR="00346AE7" w:rsidRDefault="00346AE7" w:rsidP="00346AE7">
      <w:pPr>
        <w:tabs>
          <w:tab w:val="left" w:pos="4962"/>
        </w:tabs>
        <w:spacing w:after="45" w:line="240" w:lineRule="auto"/>
        <w:ind w:left="496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«О проведении вебинара для субъектов МСП 26.03.2024»                          </w:t>
      </w:r>
    </w:p>
    <w:p w:rsidR="00346AE7" w:rsidRDefault="00346AE7" w:rsidP="00F50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6AE7" w:rsidRDefault="00346AE7" w:rsidP="00F50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3C7B" w:rsidRPr="00F50F94" w:rsidRDefault="00E23C7B" w:rsidP="00F50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0F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Возможности </w:t>
      </w:r>
      <w:r w:rsidR="00B0561A" w:rsidRPr="00F50F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привлечения финансирования с помощью </w:t>
      </w:r>
      <w:r w:rsidR="00571CE0" w:rsidRPr="00571C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помощью </w:t>
      </w:r>
      <w:proofErr w:type="spellStart"/>
      <w:r w:rsidR="00571CE0" w:rsidRPr="00571C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краудинвестинговых</w:t>
      </w:r>
      <w:proofErr w:type="spellEnd"/>
      <w:r w:rsidR="00571CE0" w:rsidRPr="00571C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платформ</w:t>
      </w:r>
      <w:r w:rsidRPr="00F50F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F50F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вебинар</w:t>
      </w:r>
      <w:proofErr w:type="spellEnd"/>
      <w:r w:rsidRPr="00F50F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Банка России для МСП</w:t>
      </w:r>
    </w:p>
    <w:p w:rsidR="00E23C7B" w:rsidRPr="00F50F94" w:rsidRDefault="00B0561A" w:rsidP="00A65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CE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</w:t>
      </w:r>
      <w:r w:rsidR="00E23C7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Северо-Западного ГУ </w:t>
      </w:r>
      <w:r w:rsidR="00E23C7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России </w:t>
      </w:r>
      <w:r w:rsidR="00A6552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формате </w:t>
      </w:r>
      <w:r w:rsidR="00E23C7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</w:t>
      </w:r>
      <w:r w:rsidR="0057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E23C7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5702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571CE0" w:rsidRPr="0057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выбирать </w:t>
      </w:r>
      <w:proofErr w:type="spellStart"/>
      <w:r w:rsidR="00571CE0" w:rsidRPr="00571C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краудплощадку</w:t>
      </w:r>
      <w:proofErr w:type="spellEnd"/>
      <w:r w:rsidR="00571CE0" w:rsidRPr="0057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что обратить внимание, о мерах государственной поддержки, а также о правилах взаимодействия инвесторов и заемщиков.</w:t>
      </w:r>
      <w:r w:rsidR="005F5702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C7B" w:rsidRPr="00F50F94" w:rsidRDefault="00E23C7B" w:rsidP="00453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 — в 1</w:t>
      </w:r>
      <w:r w:rsidR="00571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 московскому времени. Посмотреть вебинар и задать вопросы смогут все желающие. Он будет </w:t>
      </w:r>
      <w:r w:rsidR="00A6552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</w:t>
      </w:r>
      <w:r w:rsidR="005F5702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r w:rsidR="005F5702" w:rsidRPr="00F50F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</w:t>
      </w:r>
      <w:r w:rsidR="00A6552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A6552B" w:rsidRPr="00F50F9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A6552B" w:rsidRPr="00F50F9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A6552B" w:rsidRPr="00F50F9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</w:t>
        </w:r>
        <w:proofErr w:type="spellEnd"/>
        <w:r w:rsidR="00A6552B" w:rsidRPr="00F50F9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6552B" w:rsidRPr="00F50F9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cbr</w:t>
        </w:r>
        <w:proofErr w:type="spellEnd"/>
        <w:r w:rsidR="00A6552B" w:rsidRPr="00F50F9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6552B" w:rsidRPr="00F50F9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6552B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52B" w:rsidRPr="00F50F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FC6EDD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E0" w:rsidRPr="00571CE0">
        <w:rPr>
          <w:rFonts w:ascii="Times New Roman" w:eastAsia="Times New Roman" w:hAnsi="Times New Roman" w:cs="Times New Roman"/>
          <w:sz w:val="28"/>
          <w:szCs w:val="28"/>
          <w:lang w:eastAsia="ru-RU"/>
        </w:rPr>
        <w:t>646-921-723</w:t>
      </w:r>
      <w:r w:rsidR="00FC6EDD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702" w:rsidRPr="00F5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592" w:rsidRDefault="00342592"/>
    <w:sectPr w:rsidR="0034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50F"/>
    <w:multiLevelType w:val="multilevel"/>
    <w:tmpl w:val="94864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2036D4"/>
    <w:multiLevelType w:val="multilevel"/>
    <w:tmpl w:val="1D5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7B"/>
    <w:rsid w:val="00064337"/>
    <w:rsid w:val="00342592"/>
    <w:rsid w:val="00346AE7"/>
    <w:rsid w:val="00453B4E"/>
    <w:rsid w:val="0048045E"/>
    <w:rsid w:val="00571CE0"/>
    <w:rsid w:val="005F5702"/>
    <w:rsid w:val="008523EB"/>
    <w:rsid w:val="00933589"/>
    <w:rsid w:val="00A6552B"/>
    <w:rsid w:val="00AF3C3E"/>
    <w:rsid w:val="00B0561A"/>
    <w:rsid w:val="00BC31E7"/>
    <w:rsid w:val="00CD108D"/>
    <w:rsid w:val="00D53F21"/>
    <w:rsid w:val="00E23C7B"/>
    <w:rsid w:val="00F50F94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0EE2"/>
  <w15:chartTrackingRefBased/>
  <w15:docId w15:val="{2B0E078A-AE4D-41ED-AFB4-04D20656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C31E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C31E7"/>
    <w:pPr>
      <w:widowControl w:val="0"/>
      <w:spacing w:before="120" w:after="12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C31E7"/>
    <w:pPr>
      <w:keepNext/>
      <w:keepLines/>
      <w:spacing w:after="120"/>
      <w:jc w:val="both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1E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31E7"/>
    <w:rPr>
      <w:rFonts w:ascii="Times New Roman" w:eastAsiaTheme="majorEastAsia" w:hAnsi="Times New Roman" w:cstheme="majorBidi"/>
      <w:b/>
      <w:sz w:val="26"/>
      <w:szCs w:val="26"/>
    </w:rPr>
  </w:style>
  <w:style w:type="paragraph" w:customStyle="1" w:styleId="a3">
    <w:name w:val="Заголовок раздела"/>
    <w:basedOn w:val="a"/>
    <w:link w:val="a4"/>
    <w:qFormat/>
    <w:rsid w:val="00BC3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3"/>
    </w:rPr>
  </w:style>
  <w:style w:type="character" w:customStyle="1" w:styleId="a4">
    <w:name w:val="Заголовок раздела Знак"/>
    <w:basedOn w:val="a0"/>
    <w:link w:val="a3"/>
    <w:rsid w:val="00BC31E7"/>
    <w:rPr>
      <w:rFonts w:ascii="Times New Roman" w:hAnsi="Times New Roman" w:cs="Times New Roman"/>
      <w:b/>
      <w:bCs/>
      <w:color w:val="000000"/>
      <w:sz w:val="28"/>
      <w:szCs w:val="23"/>
    </w:rPr>
  </w:style>
  <w:style w:type="paragraph" w:customStyle="1" w:styleId="a5">
    <w:name w:val="Подзаголовок раздела"/>
    <w:basedOn w:val="a"/>
    <w:link w:val="a6"/>
    <w:qFormat/>
    <w:rsid w:val="00BC3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3"/>
    </w:rPr>
  </w:style>
  <w:style w:type="character" w:customStyle="1" w:styleId="a6">
    <w:name w:val="Подзаголовок раздела Знак"/>
    <w:basedOn w:val="a0"/>
    <w:link w:val="a5"/>
    <w:rsid w:val="00BC31E7"/>
    <w:rPr>
      <w:rFonts w:ascii="Times New Roman" w:hAnsi="Times New Roman" w:cs="Times New Roman"/>
      <w:b/>
      <w:bCs/>
      <w:color w:val="000000"/>
      <w:sz w:val="24"/>
      <w:szCs w:val="23"/>
    </w:rPr>
  </w:style>
  <w:style w:type="paragraph" w:customStyle="1" w:styleId="a7">
    <w:name w:val="ПодПодзаголовок"/>
    <w:basedOn w:val="a"/>
    <w:link w:val="a8"/>
    <w:qFormat/>
    <w:rsid w:val="00BC31E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i/>
      <w:color w:val="000000"/>
      <w:sz w:val="24"/>
      <w:szCs w:val="28"/>
    </w:rPr>
  </w:style>
  <w:style w:type="character" w:customStyle="1" w:styleId="a8">
    <w:name w:val="ПодПодзаголовок Знак"/>
    <w:basedOn w:val="a0"/>
    <w:link w:val="a7"/>
    <w:rsid w:val="00BC31E7"/>
    <w:rPr>
      <w:rFonts w:ascii="Times New Roman" w:hAnsi="Times New Roman" w:cs="Times New Roman"/>
      <w:i/>
      <w:color w:val="000000"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BC31E7"/>
    <w:rPr>
      <w:rFonts w:ascii="Times New Roman" w:eastAsiaTheme="majorEastAsia" w:hAnsi="Times New Roman" w:cstheme="majorBidi"/>
      <w:b/>
      <w:i/>
      <w:sz w:val="24"/>
      <w:szCs w:val="24"/>
    </w:rPr>
  </w:style>
  <w:style w:type="character" w:styleId="a9">
    <w:name w:val="Hyperlink"/>
    <w:basedOn w:val="a0"/>
    <w:uiPriority w:val="99"/>
    <w:unhideWhenUsed/>
    <w:rsid w:val="00A6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a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Коптелова Елена Валерьевна</dc:creator>
  <cp:keywords/>
  <dc:description/>
  <cp:lastModifiedBy>Коптелова Елена Валерьевна</cp:lastModifiedBy>
  <cp:revision>3</cp:revision>
  <dcterms:created xsi:type="dcterms:W3CDTF">2024-03-13T07:47:00Z</dcterms:created>
  <dcterms:modified xsi:type="dcterms:W3CDTF">2024-03-18T07:00:00Z</dcterms:modified>
</cp:coreProperties>
</file>