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89" w:rsidRPr="00283946" w:rsidRDefault="004A71F7" w:rsidP="00394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622123" w:rsidRPr="00283946">
        <w:rPr>
          <w:rFonts w:ascii="Times New Roman" w:hAnsi="Times New Roman" w:cs="Times New Roman"/>
          <w:sz w:val="32"/>
          <w:szCs w:val="32"/>
        </w:rPr>
        <w:t xml:space="preserve">екабрь, </w:t>
      </w:r>
      <w:r w:rsidR="006B6C91" w:rsidRPr="00283946">
        <w:rPr>
          <w:rFonts w:ascii="Times New Roman" w:hAnsi="Times New Roman" w:cs="Times New Roman"/>
          <w:sz w:val="32"/>
          <w:szCs w:val="32"/>
        </w:rPr>
        <w:t>2016</w:t>
      </w:r>
      <w:r w:rsidR="00F818DC">
        <w:rPr>
          <w:rFonts w:ascii="Times New Roman" w:hAnsi="Times New Roman" w:cs="Times New Roman"/>
          <w:sz w:val="32"/>
          <w:szCs w:val="32"/>
        </w:rPr>
        <w:t>, Сыктывкар</w:t>
      </w:r>
      <w:r w:rsidR="00FF311F">
        <w:rPr>
          <w:rFonts w:ascii="Times New Roman" w:hAnsi="Times New Roman" w:cs="Times New Roman"/>
          <w:sz w:val="32"/>
          <w:szCs w:val="32"/>
        </w:rPr>
        <w:t>. РЖД ЛОГИСТИКА Сорокин К.Ю.</w:t>
      </w:r>
    </w:p>
    <w:p w:rsidR="00370D13" w:rsidRPr="007C77AA" w:rsidRDefault="00370D13" w:rsidP="0039458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C77AA">
        <w:rPr>
          <w:rFonts w:ascii="Times New Roman" w:hAnsi="Times New Roman" w:cs="Times New Roman"/>
          <w:b/>
          <w:i/>
          <w:sz w:val="32"/>
          <w:szCs w:val="32"/>
        </w:rPr>
        <w:t>Запуск ролика</w:t>
      </w:r>
    </w:p>
    <w:p w:rsidR="00142A0C" w:rsidRPr="00FF311F" w:rsidRDefault="00394589" w:rsidP="006B6C9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F311F">
        <w:rPr>
          <w:rFonts w:ascii="Times New Roman" w:hAnsi="Times New Roman" w:cs="Times New Roman"/>
          <w:b/>
          <w:i/>
          <w:sz w:val="32"/>
          <w:szCs w:val="32"/>
        </w:rPr>
        <w:t>Заставка Слайд 1-титул</w:t>
      </w:r>
    </w:p>
    <w:p w:rsidR="006B6C91" w:rsidRPr="00283946" w:rsidRDefault="006B6C91" w:rsidP="006B6C91">
      <w:pPr>
        <w:rPr>
          <w:rFonts w:ascii="Times New Roman" w:hAnsi="Times New Roman" w:cs="Times New Roman"/>
          <w:sz w:val="32"/>
          <w:szCs w:val="32"/>
        </w:rPr>
      </w:pPr>
      <w:r w:rsidRPr="00283946">
        <w:rPr>
          <w:rFonts w:ascii="Times New Roman" w:hAnsi="Times New Roman" w:cs="Times New Roman"/>
          <w:sz w:val="32"/>
          <w:szCs w:val="32"/>
        </w:rPr>
        <w:t>Уважаемые  участники совещания!</w:t>
      </w:r>
    </w:p>
    <w:p w:rsidR="008800C9" w:rsidRPr="006E21F3" w:rsidRDefault="008800C9" w:rsidP="006B6C91">
      <w:pPr>
        <w:rPr>
          <w:rFonts w:ascii="Times New Roman" w:hAnsi="Times New Roman" w:cs="Times New Roman"/>
          <w:b/>
          <w:sz w:val="32"/>
          <w:szCs w:val="32"/>
        </w:rPr>
      </w:pPr>
      <w:r w:rsidRPr="006E21F3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8800C9" w:rsidRPr="004A71F7" w:rsidRDefault="00BC7482" w:rsidP="00AC11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3946">
        <w:rPr>
          <w:rFonts w:ascii="Times New Roman" w:hAnsi="Times New Roman" w:cs="Times New Roman"/>
          <w:sz w:val="32"/>
          <w:szCs w:val="32"/>
        </w:rPr>
        <w:t>Ср</w:t>
      </w:r>
      <w:r w:rsidR="003A0E62" w:rsidRPr="00283946">
        <w:rPr>
          <w:rFonts w:ascii="Times New Roman" w:hAnsi="Times New Roman" w:cs="Times New Roman"/>
          <w:sz w:val="32"/>
          <w:szCs w:val="32"/>
        </w:rPr>
        <w:t>азу</w:t>
      </w:r>
      <w:r w:rsidR="007C77AA">
        <w:rPr>
          <w:rFonts w:ascii="Times New Roman" w:hAnsi="Times New Roman" w:cs="Times New Roman"/>
          <w:sz w:val="32"/>
          <w:szCs w:val="32"/>
        </w:rPr>
        <w:t xml:space="preserve"> хотел бы</w:t>
      </w:r>
      <w:r w:rsidR="003A0E62" w:rsidRPr="00283946">
        <w:rPr>
          <w:rFonts w:ascii="Times New Roman" w:hAnsi="Times New Roman" w:cs="Times New Roman"/>
          <w:sz w:val="32"/>
          <w:szCs w:val="32"/>
        </w:rPr>
        <w:t xml:space="preserve"> обознач</w:t>
      </w:r>
      <w:r w:rsidR="007C77AA">
        <w:rPr>
          <w:rFonts w:ascii="Times New Roman" w:hAnsi="Times New Roman" w:cs="Times New Roman"/>
          <w:sz w:val="32"/>
          <w:szCs w:val="32"/>
        </w:rPr>
        <w:t>ить</w:t>
      </w:r>
      <w:r w:rsidR="00E30258" w:rsidRPr="00283946">
        <w:rPr>
          <w:rFonts w:ascii="Times New Roman" w:hAnsi="Times New Roman" w:cs="Times New Roman"/>
          <w:sz w:val="32"/>
          <w:szCs w:val="32"/>
        </w:rPr>
        <w:t xml:space="preserve"> </w:t>
      </w:r>
      <w:r w:rsidRPr="00283946">
        <w:rPr>
          <w:rFonts w:ascii="Times New Roman" w:hAnsi="Times New Roman" w:cs="Times New Roman"/>
          <w:sz w:val="32"/>
          <w:szCs w:val="32"/>
        </w:rPr>
        <w:t>приоритет</w:t>
      </w:r>
      <w:r w:rsidR="003A0E62" w:rsidRPr="00283946">
        <w:rPr>
          <w:rFonts w:ascii="Times New Roman" w:hAnsi="Times New Roman" w:cs="Times New Roman"/>
          <w:sz w:val="32"/>
          <w:szCs w:val="32"/>
        </w:rPr>
        <w:t>ы</w:t>
      </w:r>
      <w:r w:rsidR="00E30258" w:rsidRPr="00283946">
        <w:rPr>
          <w:rFonts w:ascii="Times New Roman" w:hAnsi="Times New Roman" w:cs="Times New Roman"/>
          <w:sz w:val="32"/>
          <w:szCs w:val="32"/>
        </w:rPr>
        <w:t xml:space="preserve"> </w:t>
      </w:r>
      <w:r w:rsidR="003A0E62" w:rsidRPr="00283946">
        <w:rPr>
          <w:rFonts w:ascii="Times New Roman" w:hAnsi="Times New Roman" w:cs="Times New Roman"/>
          <w:sz w:val="32"/>
          <w:szCs w:val="32"/>
        </w:rPr>
        <w:t xml:space="preserve"> ко</w:t>
      </w:r>
      <w:r w:rsidR="006D7687">
        <w:rPr>
          <w:rFonts w:ascii="Times New Roman" w:hAnsi="Times New Roman" w:cs="Times New Roman"/>
          <w:sz w:val="32"/>
          <w:szCs w:val="32"/>
        </w:rPr>
        <w:t>м</w:t>
      </w:r>
      <w:r w:rsidR="003A0E62" w:rsidRPr="00283946">
        <w:rPr>
          <w:rFonts w:ascii="Times New Roman" w:hAnsi="Times New Roman" w:cs="Times New Roman"/>
          <w:sz w:val="32"/>
          <w:szCs w:val="32"/>
        </w:rPr>
        <w:t xml:space="preserve">пании «РЖД-Логистика» </w:t>
      </w:r>
      <w:r w:rsidR="00E30258" w:rsidRPr="00283946">
        <w:rPr>
          <w:rFonts w:ascii="Times New Roman" w:hAnsi="Times New Roman" w:cs="Times New Roman"/>
          <w:sz w:val="32"/>
          <w:szCs w:val="32"/>
        </w:rPr>
        <w:t>в работе с грузоотправителями</w:t>
      </w:r>
      <w:r w:rsidRPr="00283946">
        <w:rPr>
          <w:rFonts w:ascii="Times New Roman" w:hAnsi="Times New Roman" w:cs="Times New Roman"/>
          <w:sz w:val="32"/>
          <w:szCs w:val="32"/>
        </w:rPr>
        <w:t xml:space="preserve"> – </w:t>
      </w:r>
      <w:r w:rsidR="004A71F7">
        <w:rPr>
          <w:rFonts w:ascii="Times New Roman" w:hAnsi="Times New Roman" w:cs="Times New Roman"/>
          <w:sz w:val="32"/>
          <w:szCs w:val="32"/>
        </w:rPr>
        <w:t xml:space="preserve"> это</w:t>
      </w:r>
      <w:r w:rsidR="003A0E62" w:rsidRPr="00283946">
        <w:rPr>
          <w:rFonts w:ascii="Times New Roman" w:hAnsi="Times New Roman" w:cs="Times New Roman"/>
          <w:sz w:val="32"/>
          <w:szCs w:val="32"/>
        </w:rPr>
        <w:t xml:space="preserve"> -  </w:t>
      </w:r>
      <w:r w:rsidRPr="00283946">
        <w:rPr>
          <w:rFonts w:ascii="Times New Roman" w:hAnsi="Times New Roman" w:cs="Times New Roman"/>
          <w:sz w:val="32"/>
          <w:szCs w:val="32"/>
        </w:rPr>
        <w:t>формирование индивидуальных пакетов услуг</w:t>
      </w:r>
      <w:r w:rsidR="00E30258" w:rsidRPr="00283946">
        <w:rPr>
          <w:rFonts w:ascii="Times New Roman" w:hAnsi="Times New Roman" w:cs="Times New Roman"/>
          <w:sz w:val="32"/>
          <w:szCs w:val="32"/>
        </w:rPr>
        <w:t>, при этом</w:t>
      </w:r>
      <w:r w:rsidR="006E21F3">
        <w:rPr>
          <w:rFonts w:ascii="Times New Roman" w:hAnsi="Times New Roman" w:cs="Times New Roman"/>
          <w:sz w:val="32"/>
          <w:szCs w:val="32"/>
        </w:rPr>
        <w:t>, на наш взгляд,</w:t>
      </w:r>
      <w:r w:rsidR="00E30258" w:rsidRPr="00283946">
        <w:rPr>
          <w:rFonts w:ascii="Times New Roman" w:hAnsi="Times New Roman" w:cs="Times New Roman"/>
          <w:sz w:val="32"/>
          <w:szCs w:val="32"/>
        </w:rPr>
        <w:t xml:space="preserve"> они должны быть комплексными</w:t>
      </w:r>
      <w:r w:rsidR="004A71F7">
        <w:rPr>
          <w:rFonts w:ascii="Times New Roman" w:hAnsi="Times New Roman" w:cs="Times New Roman"/>
          <w:sz w:val="32"/>
          <w:szCs w:val="32"/>
        </w:rPr>
        <w:t>.</w:t>
      </w:r>
      <w:r w:rsidR="00E30258" w:rsidRPr="00283946">
        <w:rPr>
          <w:rFonts w:ascii="Times New Roman" w:hAnsi="Times New Roman" w:cs="Times New Roman"/>
          <w:sz w:val="32"/>
          <w:szCs w:val="32"/>
        </w:rPr>
        <w:t xml:space="preserve"> </w:t>
      </w:r>
      <w:r w:rsidRPr="00283946">
        <w:rPr>
          <w:rFonts w:ascii="Times New Roman" w:hAnsi="Times New Roman" w:cs="Times New Roman"/>
          <w:sz w:val="32"/>
          <w:szCs w:val="32"/>
        </w:rPr>
        <w:t xml:space="preserve"> </w:t>
      </w:r>
      <w:r w:rsidR="00E30258" w:rsidRPr="00283946">
        <w:rPr>
          <w:rFonts w:ascii="Times New Roman" w:hAnsi="Times New Roman" w:cs="Times New Roman"/>
          <w:sz w:val="32"/>
          <w:szCs w:val="32"/>
        </w:rPr>
        <w:t xml:space="preserve"> </w:t>
      </w:r>
      <w:r w:rsidR="003A0E62" w:rsidRPr="00283946">
        <w:rPr>
          <w:rFonts w:ascii="Times New Roman" w:eastAsia="Times New Roman" w:hAnsi="Times New Roman" w:cs="Times New Roman"/>
          <w:sz w:val="32"/>
          <w:szCs w:val="32"/>
        </w:rPr>
        <w:t>М</w:t>
      </w:r>
      <w:r w:rsidR="00C674A1" w:rsidRPr="00283946">
        <w:rPr>
          <w:rFonts w:ascii="Times New Roman" w:eastAsia="Times New Roman" w:hAnsi="Times New Roman" w:cs="Times New Roman"/>
          <w:sz w:val="32"/>
          <w:szCs w:val="32"/>
        </w:rPr>
        <w:t xml:space="preserve">ы выступаем </w:t>
      </w:r>
      <w:r w:rsidR="00E30258" w:rsidRPr="00283946">
        <w:rPr>
          <w:rFonts w:ascii="Times New Roman" w:eastAsia="Times New Roman" w:hAnsi="Times New Roman" w:cs="Times New Roman"/>
          <w:sz w:val="32"/>
          <w:szCs w:val="32"/>
        </w:rPr>
        <w:t>транспортно-логистическим оператор</w:t>
      </w:r>
      <w:r w:rsidR="00C674A1" w:rsidRPr="00283946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30258" w:rsidRPr="00283946">
        <w:rPr>
          <w:rFonts w:ascii="Times New Roman" w:eastAsia="Times New Roman" w:hAnsi="Times New Roman" w:cs="Times New Roman"/>
          <w:sz w:val="32"/>
          <w:szCs w:val="32"/>
        </w:rPr>
        <w:t>м, которы</w:t>
      </w:r>
      <w:r w:rsidR="00C674A1" w:rsidRPr="00283946">
        <w:rPr>
          <w:rFonts w:ascii="Times New Roman" w:eastAsia="Times New Roman" w:hAnsi="Times New Roman" w:cs="Times New Roman"/>
          <w:sz w:val="32"/>
          <w:szCs w:val="32"/>
        </w:rPr>
        <w:t>й</w:t>
      </w:r>
      <w:r w:rsidR="00E30258" w:rsidRPr="00283946">
        <w:rPr>
          <w:rFonts w:ascii="Times New Roman" w:eastAsia="Times New Roman" w:hAnsi="Times New Roman" w:cs="Times New Roman"/>
          <w:sz w:val="32"/>
          <w:szCs w:val="32"/>
        </w:rPr>
        <w:t xml:space="preserve"> за счет широкого набора логистических инструментов и технологий предлага</w:t>
      </w:r>
      <w:r w:rsidR="00C674A1" w:rsidRPr="00283946">
        <w:rPr>
          <w:rFonts w:ascii="Times New Roman" w:eastAsia="Times New Roman" w:hAnsi="Times New Roman" w:cs="Times New Roman"/>
          <w:sz w:val="32"/>
          <w:szCs w:val="32"/>
        </w:rPr>
        <w:t>е</w:t>
      </w:r>
      <w:r w:rsidR="004A71F7">
        <w:rPr>
          <w:rFonts w:ascii="Times New Roman" w:eastAsia="Times New Roman" w:hAnsi="Times New Roman" w:cs="Times New Roman"/>
          <w:sz w:val="32"/>
          <w:szCs w:val="32"/>
        </w:rPr>
        <w:t>т заказчику</w:t>
      </w:r>
      <w:r w:rsidR="00E30258" w:rsidRPr="00283946">
        <w:rPr>
          <w:rFonts w:ascii="Times New Roman" w:eastAsia="Times New Roman" w:hAnsi="Times New Roman" w:cs="Times New Roman"/>
          <w:sz w:val="32"/>
          <w:szCs w:val="32"/>
        </w:rPr>
        <w:t xml:space="preserve"> не только непосредственно услуги перевозки, </w:t>
      </w:r>
    </w:p>
    <w:p w:rsidR="008800C9" w:rsidRPr="006E21F3" w:rsidRDefault="008800C9" w:rsidP="00AC11D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21F3">
        <w:rPr>
          <w:rFonts w:ascii="Times New Roman" w:eastAsia="Times New Roman" w:hAnsi="Times New Roman" w:cs="Times New Roman"/>
          <w:b/>
          <w:sz w:val="32"/>
          <w:szCs w:val="32"/>
        </w:rPr>
        <w:t>Слайд 3</w:t>
      </w:r>
    </w:p>
    <w:p w:rsidR="009077A5" w:rsidRPr="00283946" w:rsidRDefault="00E30258" w:rsidP="00AC11DA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946">
        <w:rPr>
          <w:rFonts w:ascii="Times New Roman" w:eastAsia="Times New Roman" w:hAnsi="Times New Roman" w:cs="Times New Roman"/>
          <w:sz w:val="32"/>
          <w:szCs w:val="32"/>
        </w:rPr>
        <w:t xml:space="preserve">но </w:t>
      </w:r>
      <w:r w:rsidR="00E9508C" w:rsidRPr="00283946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Pr="00283946">
        <w:rPr>
          <w:rFonts w:ascii="Times New Roman" w:eastAsia="Times New Roman" w:hAnsi="Times New Roman" w:cs="Times New Roman"/>
          <w:sz w:val="32"/>
          <w:szCs w:val="32"/>
        </w:rPr>
        <w:t>возможность сокращения издержек и повышения эффективности</w:t>
      </w:r>
      <w:r w:rsidR="00C674A1" w:rsidRPr="00283946">
        <w:rPr>
          <w:rFonts w:ascii="Times New Roman" w:eastAsia="Times New Roman" w:hAnsi="Times New Roman" w:cs="Times New Roman"/>
          <w:sz w:val="32"/>
          <w:szCs w:val="32"/>
        </w:rPr>
        <w:t xml:space="preserve"> собственного</w:t>
      </w:r>
      <w:r w:rsidRPr="00283946">
        <w:rPr>
          <w:rFonts w:ascii="Times New Roman" w:eastAsia="Times New Roman" w:hAnsi="Times New Roman" w:cs="Times New Roman"/>
          <w:sz w:val="32"/>
          <w:szCs w:val="32"/>
        </w:rPr>
        <w:t xml:space="preserve"> бизнеса</w:t>
      </w:r>
      <w:r w:rsidR="006D1316" w:rsidRPr="00283946">
        <w:rPr>
          <w:rFonts w:ascii="Times New Roman" w:eastAsia="Times New Roman" w:hAnsi="Times New Roman" w:cs="Times New Roman"/>
          <w:sz w:val="32"/>
          <w:szCs w:val="32"/>
        </w:rPr>
        <w:t xml:space="preserve">  привлеченных клиентов</w:t>
      </w:r>
      <w:r w:rsidR="00C674A1" w:rsidRPr="00283946">
        <w:rPr>
          <w:rFonts w:ascii="Times New Roman" w:eastAsia="Times New Roman" w:hAnsi="Times New Roman" w:cs="Times New Roman"/>
          <w:sz w:val="32"/>
          <w:szCs w:val="32"/>
        </w:rPr>
        <w:t>.</w:t>
      </w:r>
      <w:r w:rsidR="00622123" w:rsidRPr="00283946">
        <w:rPr>
          <w:rFonts w:ascii="Times New Roman" w:eastAsia="Times New Roman" w:hAnsi="Times New Roman" w:cs="Times New Roman"/>
          <w:sz w:val="32"/>
          <w:szCs w:val="32"/>
        </w:rPr>
        <w:t xml:space="preserve"> И сегодня я </w:t>
      </w:r>
      <w:r w:rsidR="003F3123" w:rsidRPr="00283946">
        <w:rPr>
          <w:rFonts w:ascii="Times New Roman" w:eastAsia="Times New Roman" w:hAnsi="Times New Roman" w:cs="Times New Roman"/>
          <w:sz w:val="32"/>
          <w:szCs w:val="32"/>
        </w:rPr>
        <w:t>обращу Ваше</w:t>
      </w:r>
      <w:r w:rsidR="00622123" w:rsidRPr="00283946">
        <w:rPr>
          <w:rFonts w:ascii="Times New Roman" w:eastAsia="Times New Roman" w:hAnsi="Times New Roman" w:cs="Times New Roman"/>
          <w:sz w:val="32"/>
          <w:szCs w:val="32"/>
        </w:rPr>
        <w:t xml:space="preserve"> внимание именн</w:t>
      </w:r>
      <w:r w:rsidR="004A71F7">
        <w:rPr>
          <w:rFonts w:ascii="Times New Roman" w:eastAsia="Times New Roman" w:hAnsi="Times New Roman" w:cs="Times New Roman"/>
          <w:sz w:val="32"/>
          <w:szCs w:val="32"/>
        </w:rPr>
        <w:t>о на тот пакет услуг, который, мы думаем</w:t>
      </w:r>
      <w:r w:rsidR="00622123" w:rsidRPr="00283946">
        <w:rPr>
          <w:rFonts w:ascii="Times New Roman" w:eastAsia="Times New Roman" w:hAnsi="Times New Roman" w:cs="Times New Roman"/>
          <w:sz w:val="32"/>
          <w:szCs w:val="32"/>
        </w:rPr>
        <w:t>, будет интересен и востребован, а также на те сервисы, которые получили свое развитие буквально недавно.</w:t>
      </w:r>
    </w:p>
    <w:p w:rsidR="009B5C20" w:rsidRPr="006E21F3" w:rsidRDefault="009B5C20" w:rsidP="009140F5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6E21F3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8800C9" w:rsidRPr="006E21F3">
        <w:rPr>
          <w:rFonts w:ascii="Times New Roman" w:hAnsi="Times New Roman" w:cs="Times New Roman"/>
          <w:b/>
          <w:sz w:val="32"/>
          <w:szCs w:val="32"/>
        </w:rPr>
        <w:t>4</w:t>
      </w:r>
    </w:p>
    <w:p w:rsidR="00A429B2" w:rsidRDefault="003069A1" w:rsidP="009140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3946">
        <w:rPr>
          <w:rFonts w:ascii="Times New Roman" w:hAnsi="Times New Roman" w:cs="Times New Roman"/>
          <w:sz w:val="32"/>
          <w:szCs w:val="32"/>
        </w:rPr>
        <w:t>Перечислю основные</w:t>
      </w:r>
      <w:r w:rsidR="004A71F7">
        <w:rPr>
          <w:rFonts w:ascii="Times New Roman" w:hAnsi="Times New Roman" w:cs="Times New Roman"/>
          <w:sz w:val="32"/>
          <w:szCs w:val="32"/>
        </w:rPr>
        <w:t>, реализованные в недавнее время проекты</w:t>
      </w:r>
      <w:r w:rsidRPr="00283946">
        <w:rPr>
          <w:rFonts w:ascii="Times New Roman" w:hAnsi="Times New Roman" w:cs="Times New Roman"/>
          <w:sz w:val="32"/>
          <w:szCs w:val="32"/>
        </w:rPr>
        <w:t xml:space="preserve">, </w:t>
      </w:r>
      <w:r w:rsidR="005C4FF7" w:rsidRPr="00283946">
        <w:rPr>
          <w:rFonts w:ascii="Times New Roman" w:hAnsi="Times New Roman" w:cs="Times New Roman"/>
          <w:sz w:val="32"/>
          <w:szCs w:val="32"/>
        </w:rPr>
        <w:t>чтобы у вас сложилось представление о наших услугах</w:t>
      </w:r>
      <w:r w:rsidR="004A71F7">
        <w:rPr>
          <w:rFonts w:ascii="Times New Roman" w:hAnsi="Times New Roman" w:cs="Times New Roman"/>
          <w:sz w:val="32"/>
          <w:szCs w:val="32"/>
        </w:rPr>
        <w:t xml:space="preserve">. </w:t>
      </w:r>
      <w:r w:rsidRPr="00283946">
        <w:rPr>
          <w:rFonts w:ascii="Times New Roman" w:hAnsi="Times New Roman" w:cs="Times New Roman"/>
          <w:sz w:val="32"/>
          <w:szCs w:val="32"/>
        </w:rPr>
        <w:t>Так,</w:t>
      </w:r>
      <w:r w:rsidR="004A71F7">
        <w:rPr>
          <w:rFonts w:ascii="Times New Roman" w:hAnsi="Times New Roman" w:cs="Times New Roman"/>
          <w:sz w:val="32"/>
          <w:szCs w:val="32"/>
        </w:rPr>
        <w:t xml:space="preserve"> например</w:t>
      </w:r>
      <w:r w:rsidR="000E37BF">
        <w:rPr>
          <w:rFonts w:ascii="Times New Roman" w:hAnsi="Times New Roman" w:cs="Times New Roman"/>
          <w:sz w:val="32"/>
          <w:szCs w:val="32"/>
        </w:rPr>
        <w:t>,</w:t>
      </w:r>
      <w:r w:rsidR="0063112B" w:rsidRPr="00283946">
        <w:rPr>
          <w:rFonts w:ascii="Times New Roman" w:hAnsi="Times New Roman" w:cs="Times New Roman"/>
          <w:sz w:val="32"/>
          <w:szCs w:val="32"/>
        </w:rPr>
        <w:t xml:space="preserve"> в рамках оказания комплексных услуг</w:t>
      </w:r>
      <w:r w:rsidRPr="00283946">
        <w:rPr>
          <w:rFonts w:ascii="Times New Roman" w:hAnsi="Times New Roman" w:cs="Times New Roman"/>
          <w:sz w:val="32"/>
          <w:szCs w:val="32"/>
        </w:rPr>
        <w:t xml:space="preserve"> </w:t>
      </w:r>
      <w:r w:rsidR="00A429B2" w:rsidRPr="00283946">
        <w:rPr>
          <w:rFonts w:ascii="Times New Roman" w:hAnsi="Times New Roman" w:cs="Times New Roman"/>
          <w:sz w:val="32"/>
          <w:szCs w:val="32"/>
        </w:rPr>
        <w:t>реализовано логистическое решение по доставке грузов к месторождению на Ямале</w:t>
      </w:r>
      <w:r w:rsidR="0063112B" w:rsidRPr="00283946">
        <w:rPr>
          <w:rFonts w:ascii="Times New Roman" w:hAnsi="Times New Roman" w:cs="Times New Roman"/>
          <w:sz w:val="32"/>
          <w:szCs w:val="32"/>
        </w:rPr>
        <w:t>, которое включало в себя</w:t>
      </w:r>
      <w:r w:rsidR="00A429B2" w:rsidRPr="00283946">
        <w:rPr>
          <w:rFonts w:ascii="Times New Roman" w:hAnsi="Times New Roman" w:cs="Times New Roman"/>
          <w:sz w:val="32"/>
          <w:szCs w:val="32"/>
        </w:rPr>
        <w:t xml:space="preserve"> перевозк</w:t>
      </w:r>
      <w:r w:rsidR="0063112B" w:rsidRPr="00283946">
        <w:rPr>
          <w:rFonts w:ascii="Times New Roman" w:hAnsi="Times New Roman" w:cs="Times New Roman"/>
          <w:sz w:val="32"/>
          <w:szCs w:val="32"/>
        </w:rPr>
        <w:t>у</w:t>
      </w:r>
      <w:r w:rsidR="00A429B2" w:rsidRPr="00283946">
        <w:rPr>
          <w:rFonts w:ascii="Times New Roman" w:hAnsi="Times New Roman" w:cs="Times New Roman"/>
          <w:sz w:val="32"/>
          <w:szCs w:val="32"/>
        </w:rPr>
        <w:t xml:space="preserve"> специальной техники и оборудования по маршруту Воркута-Лабытнанги-порт Сабетта.</w:t>
      </w:r>
      <w:r w:rsidR="005B27BD" w:rsidRPr="00283946">
        <w:rPr>
          <w:rFonts w:ascii="Times New Roman" w:hAnsi="Times New Roman" w:cs="Times New Roman"/>
          <w:sz w:val="32"/>
          <w:szCs w:val="32"/>
        </w:rPr>
        <w:t xml:space="preserve"> </w:t>
      </w:r>
      <w:r w:rsidR="00A429B2" w:rsidRPr="00283946">
        <w:rPr>
          <w:rFonts w:ascii="Times New Roman" w:hAnsi="Times New Roman" w:cs="Times New Roman"/>
          <w:sz w:val="32"/>
          <w:szCs w:val="32"/>
        </w:rPr>
        <w:t>Индивидуальное транспортное решение с использованием автомобильного, железнодорожного и морского транспорта</w:t>
      </w:r>
      <w:r w:rsidR="005B27BD" w:rsidRPr="00283946">
        <w:rPr>
          <w:rFonts w:ascii="Times New Roman" w:hAnsi="Times New Roman" w:cs="Times New Roman"/>
          <w:sz w:val="32"/>
          <w:szCs w:val="32"/>
        </w:rPr>
        <w:t xml:space="preserve"> было</w:t>
      </w:r>
      <w:r w:rsidR="00A429B2" w:rsidRPr="00283946">
        <w:rPr>
          <w:rFonts w:ascii="Times New Roman" w:hAnsi="Times New Roman" w:cs="Times New Roman"/>
          <w:sz w:val="32"/>
          <w:szCs w:val="32"/>
        </w:rPr>
        <w:t xml:space="preserve"> разработано во</w:t>
      </w:r>
      <w:r w:rsidR="0063112B" w:rsidRPr="00283946">
        <w:rPr>
          <w:rFonts w:ascii="Times New Roman" w:hAnsi="Times New Roman" w:cs="Times New Roman"/>
          <w:sz w:val="32"/>
          <w:szCs w:val="32"/>
        </w:rPr>
        <w:t xml:space="preserve"> взаимодействии с </w:t>
      </w:r>
      <w:r w:rsidR="00A429B2" w:rsidRPr="00283946">
        <w:rPr>
          <w:rFonts w:ascii="Times New Roman" w:hAnsi="Times New Roman" w:cs="Times New Roman"/>
          <w:sz w:val="32"/>
          <w:szCs w:val="32"/>
        </w:rPr>
        <w:t>С</w:t>
      </w:r>
      <w:r w:rsidR="0063112B" w:rsidRPr="00283946">
        <w:rPr>
          <w:rFonts w:ascii="Times New Roman" w:hAnsi="Times New Roman" w:cs="Times New Roman"/>
          <w:sz w:val="32"/>
          <w:szCs w:val="32"/>
        </w:rPr>
        <w:t>еверной железной дорогой</w:t>
      </w:r>
      <w:r w:rsidR="00A429B2" w:rsidRPr="00283946">
        <w:rPr>
          <w:rFonts w:ascii="Times New Roman" w:hAnsi="Times New Roman" w:cs="Times New Roman"/>
          <w:sz w:val="32"/>
          <w:szCs w:val="32"/>
        </w:rPr>
        <w:t>. Груз, доставленный в порт Сабетта, предназначен для строительства объектов производства и инфраструктуры Южно-Тамбейского газоконденсатного месторождения.</w:t>
      </w:r>
    </w:p>
    <w:p w:rsidR="008810BC" w:rsidRPr="006E21F3" w:rsidRDefault="008810BC" w:rsidP="009140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7602" w:rsidRPr="006E21F3" w:rsidRDefault="00C17602" w:rsidP="009140F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21F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</w:t>
      </w:r>
      <w:r w:rsidR="008800C9" w:rsidRPr="006E21F3">
        <w:rPr>
          <w:rFonts w:ascii="Times New Roman" w:hAnsi="Times New Roman" w:cs="Times New Roman"/>
          <w:b/>
          <w:sz w:val="32"/>
          <w:szCs w:val="32"/>
        </w:rPr>
        <w:t>5</w:t>
      </w:r>
      <w:r w:rsidRPr="006E21F3">
        <w:rPr>
          <w:rFonts w:ascii="Times New Roman" w:hAnsi="Times New Roman" w:cs="Times New Roman"/>
          <w:b/>
          <w:sz w:val="32"/>
          <w:szCs w:val="32"/>
        </w:rPr>
        <w:t>.</w:t>
      </w:r>
    </w:p>
    <w:p w:rsidR="000E37BF" w:rsidRPr="00FF311F" w:rsidRDefault="002F658E" w:rsidP="000E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311F">
        <w:rPr>
          <w:rFonts w:ascii="Times New Roman" w:hAnsi="Times New Roman" w:cs="Times New Roman"/>
          <w:sz w:val="32"/>
          <w:szCs w:val="32"/>
        </w:rPr>
        <w:t>Среди комплексных проектов, реализованных в 2016 году, значимыми стали Мобильны</w:t>
      </w:r>
      <w:r w:rsidR="00C17602" w:rsidRPr="00FF311F">
        <w:rPr>
          <w:rFonts w:ascii="Times New Roman" w:hAnsi="Times New Roman" w:cs="Times New Roman"/>
          <w:sz w:val="32"/>
          <w:szCs w:val="32"/>
        </w:rPr>
        <w:t>е</w:t>
      </w:r>
      <w:r w:rsidRPr="00FF311F">
        <w:rPr>
          <w:rFonts w:ascii="Times New Roman" w:hAnsi="Times New Roman" w:cs="Times New Roman"/>
          <w:sz w:val="32"/>
          <w:szCs w:val="32"/>
        </w:rPr>
        <w:t xml:space="preserve"> грузов</w:t>
      </w:r>
      <w:r w:rsidR="00C17602" w:rsidRPr="00FF311F">
        <w:rPr>
          <w:rFonts w:ascii="Times New Roman" w:hAnsi="Times New Roman" w:cs="Times New Roman"/>
          <w:sz w:val="32"/>
          <w:szCs w:val="32"/>
        </w:rPr>
        <w:t>ые</w:t>
      </w:r>
      <w:r w:rsidRPr="00FF311F">
        <w:rPr>
          <w:rFonts w:ascii="Times New Roman" w:hAnsi="Times New Roman" w:cs="Times New Roman"/>
          <w:sz w:val="32"/>
          <w:szCs w:val="32"/>
        </w:rPr>
        <w:t xml:space="preserve"> двор</w:t>
      </w:r>
      <w:r w:rsidR="00C17602" w:rsidRPr="00FF311F">
        <w:rPr>
          <w:rFonts w:ascii="Times New Roman" w:hAnsi="Times New Roman" w:cs="Times New Roman"/>
          <w:sz w:val="32"/>
          <w:szCs w:val="32"/>
        </w:rPr>
        <w:t>ы</w:t>
      </w:r>
      <w:r w:rsidR="00CB4C7D" w:rsidRPr="00FF311F">
        <w:rPr>
          <w:rFonts w:ascii="Times New Roman" w:hAnsi="Times New Roman" w:cs="Times New Roman"/>
          <w:sz w:val="32"/>
          <w:szCs w:val="32"/>
        </w:rPr>
        <w:t xml:space="preserve"> – принцип котор</w:t>
      </w:r>
      <w:r w:rsidR="005B27BD" w:rsidRPr="00FF311F">
        <w:rPr>
          <w:rFonts w:ascii="Times New Roman" w:hAnsi="Times New Roman" w:cs="Times New Roman"/>
          <w:sz w:val="32"/>
          <w:szCs w:val="32"/>
        </w:rPr>
        <w:t>ых</w:t>
      </w:r>
      <w:r w:rsidR="00B91034" w:rsidRPr="00FF311F">
        <w:rPr>
          <w:rFonts w:ascii="Times New Roman" w:hAnsi="Times New Roman" w:cs="Times New Roman"/>
          <w:sz w:val="32"/>
          <w:szCs w:val="32"/>
        </w:rPr>
        <w:t xml:space="preserve">  «Не груз</w:t>
      </w:r>
      <w:r w:rsidR="00CB4C7D" w:rsidRPr="00FF311F">
        <w:rPr>
          <w:rFonts w:ascii="Times New Roman" w:hAnsi="Times New Roman" w:cs="Times New Roman"/>
          <w:sz w:val="32"/>
          <w:szCs w:val="32"/>
        </w:rPr>
        <w:t xml:space="preserve"> идет за г</w:t>
      </w:r>
      <w:r w:rsidR="00B91034" w:rsidRPr="00FF311F">
        <w:rPr>
          <w:rFonts w:ascii="Times New Roman" w:hAnsi="Times New Roman" w:cs="Times New Roman"/>
          <w:sz w:val="32"/>
          <w:szCs w:val="32"/>
        </w:rPr>
        <w:t>рузовым двором, а наоборот, двор идет за грузом</w:t>
      </w:r>
      <w:r w:rsidR="00CB4C7D" w:rsidRPr="00FF311F">
        <w:rPr>
          <w:rFonts w:ascii="Times New Roman" w:hAnsi="Times New Roman" w:cs="Times New Roman"/>
          <w:sz w:val="32"/>
          <w:szCs w:val="32"/>
        </w:rPr>
        <w:t xml:space="preserve">». </w:t>
      </w:r>
      <w:r w:rsidR="000E37BF" w:rsidRPr="00FF311F">
        <w:rPr>
          <w:rFonts w:ascii="Times New Roman" w:hAnsi="Times New Roman" w:cs="Times New Roman"/>
          <w:sz w:val="32"/>
          <w:szCs w:val="32"/>
        </w:rPr>
        <w:t xml:space="preserve"> На описании мобильных грузовых дворов я хотел бы остановиться подробнее,  так как они </w:t>
      </w:r>
      <w:r w:rsidR="000E37BF" w:rsidRPr="00FF311F">
        <w:rPr>
          <w:rFonts w:ascii="Times New Roman" w:eastAsia="Times New Roman" w:hAnsi="Times New Roman" w:cs="Times New Roman"/>
          <w:sz w:val="32"/>
          <w:szCs w:val="32"/>
        </w:rPr>
        <w:t>позволяют производить погрузочно-разгрузочные операции вне стационарных грузовых дворов. Благодаря работе «Мобильных грузовых дворов» железнодорожный транспорт стал удобным и доступным для большего числа грузоотправителей.</w:t>
      </w:r>
    </w:p>
    <w:p w:rsidR="000E37BF" w:rsidRPr="00FF311F" w:rsidRDefault="006D7687" w:rsidP="000E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311F">
        <w:rPr>
          <w:rFonts w:ascii="Times New Roman" w:eastAsia="Times New Roman" w:hAnsi="Times New Roman" w:cs="Times New Roman"/>
          <w:sz w:val="32"/>
          <w:szCs w:val="32"/>
        </w:rPr>
        <w:t>Так,</w:t>
      </w:r>
      <w:r w:rsidR="000E37BF" w:rsidRPr="00FF311F">
        <w:rPr>
          <w:rFonts w:ascii="Times New Roman" w:eastAsia="Times New Roman" w:hAnsi="Times New Roman" w:cs="Times New Roman"/>
          <w:sz w:val="32"/>
          <w:szCs w:val="32"/>
        </w:rPr>
        <w:t xml:space="preserve"> организована работа  по погрузке-выгрузке груза на станции Сивая Маска, где построена эстакада для съезда и заезда автотракторной техники, обустроен автомобильный подъезд и площадка для производства погрузо-разгрузочных работ. Здесь ведется погрузка-выгрузка автотракторной техники,</w:t>
      </w:r>
      <w:r w:rsidR="00FF311F" w:rsidRPr="00FF311F">
        <w:rPr>
          <w:rFonts w:ascii="Times New Roman" w:eastAsia="Times New Roman" w:hAnsi="Times New Roman" w:cs="Times New Roman"/>
          <w:sz w:val="32"/>
          <w:szCs w:val="32"/>
        </w:rPr>
        <w:t xml:space="preserve"> а  также</w:t>
      </w:r>
      <w:r w:rsidR="000E37BF" w:rsidRPr="00FF311F">
        <w:rPr>
          <w:rFonts w:ascii="Times New Roman" w:eastAsia="Times New Roman" w:hAnsi="Times New Roman" w:cs="Times New Roman"/>
          <w:sz w:val="32"/>
          <w:szCs w:val="32"/>
        </w:rPr>
        <w:t xml:space="preserve"> осуществляется выгрузка щебня. Для организации «Мобильного грузового двора» станции Сивая Маска Северной железной дороге потребовалось изменить технологию работы станции, ускорить обработку маневровым локомотивом фронтов выгрузки,  был изменен и тип подвижного состава, вместо полувагонов стали использовать вагоны-самосвалы (думпкары). В течени</w:t>
      </w:r>
      <w:r w:rsidRPr="00FF311F">
        <w:rPr>
          <w:rFonts w:ascii="Times New Roman" w:eastAsia="Times New Roman" w:hAnsi="Times New Roman" w:cs="Times New Roman"/>
          <w:sz w:val="32"/>
          <w:szCs w:val="32"/>
        </w:rPr>
        <w:t>е</w:t>
      </w:r>
      <w:r w:rsidR="000E37BF" w:rsidRPr="00FF311F">
        <w:rPr>
          <w:rFonts w:ascii="Times New Roman" w:eastAsia="Times New Roman" w:hAnsi="Times New Roman" w:cs="Times New Roman"/>
          <w:sz w:val="32"/>
          <w:szCs w:val="32"/>
        </w:rPr>
        <w:t xml:space="preserve"> 2016 года выгружено более 600-та вагонов.</w:t>
      </w:r>
    </w:p>
    <w:p w:rsidR="00FF311F" w:rsidRDefault="00FF311F" w:rsidP="000E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A3C" w:rsidRPr="00FF311F" w:rsidRDefault="009E1A3C" w:rsidP="000E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311F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r w:rsidR="008810BC" w:rsidRPr="00FF311F">
        <w:rPr>
          <w:rFonts w:ascii="Times New Roman" w:eastAsia="Times New Roman" w:hAnsi="Times New Roman" w:cs="Times New Roman"/>
          <w:b/>
          <w:sz w:val="32"/>
          <w:szCs w:val="32"/>
        </w:rPr>
        <w:t xml:space="preserve"> 6</w:t>
      </w:r>
    </w:p>
    <w:p w:rsidR="000E37BF" w:rsidRPr="00FF311F" w:rsidRDefault="000E37BF" w:rsidP="008810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311F">
        <w:rPr>
          <w:rFonts w:ascii="Times New Roman" w:eastAsia="Times New Roman" w:hAnsi="Times New Roman" w:cs="Times New Roman"/>
          <w:sz w:val="32"/>
          <w:szCs w:val="32"/>
        </w:rPr>
        <w:t>Мобильный грузовой двор действует также на станции Княжпогост,  для его организации потребовалось привести в соответствие со стандартами путей общего пользования 1800 метров подъездных путей, разработать всю необходимую техническую документацию, обустроить  площадку для производства погрузочно-разгрузочных работ и места хранения груза. Здесь ведутся работы по </w:t>
      </w:r>
      <w:r w:rsidR="003F3123" w:rsidRPr="00FF311F">
        <w:rPr>
          <w:rFonts w:ascii="Times New Roman" w:eastAsia="Times New Roman" w:hAnsi="Times New Roman" w:cs="Times New Roman"/>
          <w:sz w:val="32"/>
          <w:szCs w:val="32"/>
        </w:rPr>
        <w:t>выгрузке и</w:t>
      </w:r>
      <w:r w:rsidRPr="00FF311F">
        <w:rPr>
          <w:rFonts w:ascii="Times New Roman" w:eastAsia="Times New Roman" w:hAnsi="Times New Roman" w:cs="Times New Roman"/>
          <w:sz w:val="32"/>
          <w:szCs w:val="32"/>
        </w:rPr>
        <w:t xml:space="preserve"> хранению труб большого диаметра, предназначенных для строительства</w:t>
      </w:r>
      <w:r w:rsidR="00FF311F" w:rsidRPr="00FF311F">
        <w:rPr>
          <w:rFonts w:ascii="Times New Roman" w:eastAsia="Times New Roman" w:hAnsi="Times New Roman" w:cs="Times New Roman"/>
          <w:sz w:val="32"/>
          <w:szCs w:val="32"/>
        </w:rPr>
        <w:t xml:space="preserve"> газопровода «Северный поток-2»</w:t>
      </w:r>
      <w:r w:rsidRPr="00FF311F">
        <w:rPr>
          <w:rFonts w:ascii="Times New Roman" w:eastAsia="Times New Roman" w:hAnsi="Times New Roman" w:cs="Times New Roman"/>
          <w:sz w:val="32"/>
          <w:szCs w:val="32"/>
        </w:rPr>
        <w:t xml:space="preserve">. В комплексную услугу входят прием вагонов, выгрузка, временное хранение, погрузка и вывоз автотранспортом. Счет в выгруженных вагонах уже прошел отметку в полтысячи. </w:t>
      </w:r>
    </w:p>
    <w:p w:rsidR="000E37BF" w:rsidRPr="00FF311F" w:rsidRDefault="000E37BF" w:rsidP="009140F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10BC" w:rsidRDefault="008810BC" w:rsidP="009140F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5C20" w:rsidRPr="00CF1203" w:rsidRDefault="009B5C20" w:rsidP="009140F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120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</w:t>
      </w:r>
      <w:r w:rsidR="008810BC">
        <w:rPr>
          <w:rFonts w:ascii="Times New Roman" w:hAnsi="Times New Roman" w:cs="Times New Roman"/>
          <w:b/>
          <w:sz w:val="32"/>
          <w:szCs w:val="32"/>
        </w:rPr>
        <w:t>7</w:t>
      </w:r>
      <w:r w:rsidR="00720513" w:rsidRPr="00CF1203">
        <w:rPr>
          <w:rFonts w:ascii="Times New Roman" w:hAnsi="Times New Roman" w:cs="Times New Roman"/>
          <w:b/>
          <w:sz w:val="32"/>
          <w:szCs w:val="32"/>
        </w:rPr>
        <w:t>.</w:t>
      </w:r>
    </w:p>
    <w:p w:rsidR="009A1C76" w:rsidRPr="00283946" w:rsidRDefault="009A1C76" w:rsidP="009A1C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3946">
        <w:rPr>
          <w:rFonts w:ascii="Times New Roman" w:hAnsi="Times New Roman" w:cs="Times New Roman"/>
          <w:sz w:val="32"/>
          <w:szCs w:val="32"/>
        </w:rPr>
        <w:t xml:space="preserve">Важной особенностью </w:t>
      </w:r>
      <w:r w:rsidR="004369E1" w:rsidRPr="00283946">
        <w:rPr>
          <w:rFonts w:ascii="Times New Roman" w:hAnsi="Times New Roman" w:cs="Times New Roman"/>
          <w:sz w:val="32"/>
          <w:szCs w:val="32"/>
        </w:rPr>
        <w:t xml:space="preserve">нашей </w:t>
      </w:r>
      <w:r w:rsidRPr="00283946">
        <w:rPr>
          <w:rFonts w:ascii="Times New Roman" w:hAnsi="Times New Roman" w:cs="Times New Roman"/>
          <w:sz w:val="32"/>
          <w:szCs w:val="32"/>
        </w:rPr>
        <w:t>компании является ориентация на широкий круг заказчиков, не ограниченный работой только с юридическими лицами. В рамках проекта «РЖД Экспресс» идет активное привлечение грузов от физических лиц. «РЖД Экспресс» является оптимальным решением для отправки грузов весом от 20 к</w:t>
      </w:r>
      <w:r w:rsidR="00456219" w:rsidRPr="00283946">
        <w:rPr>
          <w:rFonts w:ascii="Times New Roman" w:hAnsi="Times New Roman" w:cs="Times New Roman"/>
          <w:sz w:val="32"/>
          <w:szCs w:val="32"/>
        </w:rPr>
        <w:t xml:space="preserve">илограмм </w:t>
      </w:r>
      <w:r w:rsidRPr="00283946">
        <w:rPr>
          <w:rFonts w:ascii="Times New Roman" w:hAnsi="Times New Roman" w:cs="Times New Roman"/>
          <w:sz w:val="32"/>
          <w:szCs w:val="32"/>
        </w:rPr>
        <w:t>в любую точку России и СНГ. День за днем компания расширяет географию и перечень региональных поставщиков услуг, используе</w:t>
      </w:r>
      <w:r w:rsidR="00456219" w:rsidRPr="00283946">
        <w:rPr>
          <w:rFonts w:ascii="Times New Roman" w:hAnsi="Times New Roman" w:cs="Times New Roman"/>
          <w:sz w:val="32"/>
          <w:szCs w:val="32"/>
        </w:rPr>
        <w:t>т</w:t>
      </w:r>
      <w:r w:rsidRPr="00283946">
        <w:rPr>
          <w:rFonts w:ascii="Times New Roman" w:hAnsi="Times New Roman" w:cs="Times New Roman"/>
          <w:sz w:val="32"/>
          <w:szCs w:val="32"/>
        </w:rPr>
        <w:t xml:space="preserve"> все конкурентные преимущества холдинга «РЖД» и предлагает удобный сервис с широким спектром дополнительных услуг, включающих упаковку, хранение, страхование и отслеживание груза, а также автовывоз и автодоставку.</w:t>
      </w:r>
      <w:r w:rsidR="00456219" w:rsidRPr="00283946">
        <w:rPr>
          <w:rFonts w:ascii="Times New Roman" w:hAnsi="Times New Roman" w:cs="Times New Roman"/>
          <w:color w:val="1F497D"/>
          <w:sz w:val="32"/>
          <w:szCs w:val="32"/>
        </w:rPr>
        <w:t xml:space="preserve"> </w:t>
      </w:r>
      <w:r w:rsidR="00456219" w:rsidRPr="00283946">
        <w:rPr>
          <w:rFonts w:ascii="Times New Roman" w:hAnsi="Times New Roman" w:cs="Times New Roman"/>
          <w:sz w:val="32"/>
          <w:szCs w:val="32"/>
        </w:rPr>
        <w:t>«РЖД Экспресс» является одним из п</w:t>
      </w:r>
      <w:r w:rsidR="00B91034">
        <w:rPr>
          <w:rFonts w:ascii="Times New Roman" w:hAnsi="Times New Roman" w:cs="Times New Roman"/>
          <w:sz w:val="32"/>
          <w:szCs w:val="32"/>
        </w:rPr>
        <w:t xml:space="preserve">ерспективных сервисов компании. </w:t>
      </w:r>
      <w:r w:rsidR="00456219" w:rsidRPr="00283946">
        <w:rPr>
          <w:rFonts w:ascii="Times New Roman" w:hAnsi="Times New Roman" w:cs="Times New Roman"/>
          <w:sz w:val="32"/>
          <w:szCs w:val="32"/>
        </w:rPr>
        <w:t>И сейчас эта услуга получила новый виток развития. Мы приглашаем к сотрудничеству партнеров в регионах Р</w:t>
      </w:r>
      <w:r w:rsidR="00FC758F" w:rsidRPr="00283946">
        <w:rPr>
          <w:rFonts w:ascii="Times New Roman" w:hAnsi="Times New Roman" w:cs="Times New Roman"/>
          <w:sz w:val="32"/>
          <w:szCs w:val="32"/>
        </w:rPr>
        <w:t>оссийской Федерации</w:t>
      </w:r>
      <w:r w:rsidR="00456219" w:rsidRPr="00283946">
        <w:rPr>
          <w:rFonts w:ascii="Times New Roman" w:hAnsi="Times New Roman" w:cs="Times New Roman"/>
          <w:sz w:val="32"/>
          <w:szCs w:val="32"/>
        </w:rPr>
        <w:t xml:space="preserve"> ― транспортные компании, индивидуальных предпринимателей и всех, кто заинтересован в развитии и расширении собственного бизнеса в сфере транспортной логистики.</w:t>
      </w:r>
    </w:p>
    <w:p w:rsidR="00CE6553" w:rsidRDefault="00CE6553" w:rsidP="009A1C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87374" w:rsidRPr="00CE6553" w:rsidRDefault="00CE6553" w:rsidP="009A1C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6553">
        <w:rPr>
          <w:rFonts w:ascii="Times New Roman" w:hAnsi="Times New Roman" w:cs="Times New Roman"/>
          <w:b/>
          <w:sz w:val="32"/>
          <w:szCs w:val="32"/>
        </w:rPr>
        <w:t>Слайд</w:t>
      </w:r>
      <w:r w:rsidR="008810BC">
        <w:rPr>
          <w:rFonts w:ascii="Times New Roman" w:hAnsi="Times New Roman" w:cs="Times New Roman"/>
          <w:b/>
          <w:sz w:val="32"/>
          <w:szCs w:val="32"/>
        </w:rPr>
        <w:t xml:space="preserve"> 8</w:t>
      </w:r>
      <w:r w:rsidRPr="00CE65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6553" w:rsidRPr="00CE6553" w:rsidRDefault="00CE6553" w:rsidP="00CE6553">
      <w:pPr>
        <w:jc w:val="both"/>
        <w:rPr>
          <w:rFonts w:ascii="Times New Roman" w:hAnsi="Times New Roman" w:cs="Times New Roman"/>
          <w:sz w:val="32"/>
          <w:szCs w:val="32"/>
        </w:rPr>
      </w:pPr>
      <w:r w:rsidRPr="00CE6553">
        <w:rPr>
          <w:rFonts w:ascii="Times New Roman" w:hAnsi="Times New Roman" w:cs="Times New Roman"/>
          <w:sz w:val="32"/>
          <w:szCs w:val="32"/>
        </w:rPr>
        <w:t>Обширная работа проводится с населением Республики Коми и по транспортировке легковых автомобилей</w:t>
      </w:r>
      <w:r w:rsidRPr="00CE65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6553">
        <w:rPr>
          <w:rFonts w:ascii="Times New Roman" w:hAnsi="Times New Roman" w:cs="Times New Roman"/>
          <w:sz w:val="32"/>
          <w:szCs w:val="32"/>
        </w:rPr>
        <w:t xml:space="preserve">в вагонах-автомобилевозах на участке Соскогорск-Воркута. </w:t>
      </w:r>
    </w:p>
    <w:p w:rsidR="00CE6553" w:rsidRPr="00CE6553" w:rsidRDefault="00CE6553" w:rsidP="00CE65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6553">
        <w:rPr>
          <w:rFonts w:ascii="Times New Roman" w:hAnsi="Times New Roman" w:cs="Times New Roman"/>
          <w:sz w:val="32"/>
          <w:szCs w:val="32"/>
        </w:rPr>
        <w:t xml:space="preserve">Такие услуги особенно востребованы летом, когда многие отправляются в отпуск и на сегодняшний день уже перевезено более 500-та автомобилей. </w:t>
      </w:r>
    </w:p>
    <w:p w:rsidR="00CE6553" w:rsidRPr="00CE6553" w:rsidRDefault="00CE6553" w:rsidP="00CE6553">
      <w:pPr>
        <w:jc w:val="both"/>
        <w:rPr>
          <w:rFonts w:ascii="Times New Roman" w:hAnsi="Times New Roman" w:cs="Times New Roman"/>
          <w:sz w:val="32"/>
          <w:szCs w:val="32"/>
        </w:rPr>
      </w:pPr>
      <w:r w:rsidRPr="00CE6553">
        <w:rPr>
          <w:rFonts w:ascii="Times New Roman" w:hAnsi="Times New Roman" w:cs="Times New Roman"/>
          <w:sz w:val="32"/>
          <w:szCs w:val="32"/>
        </w:rPr>
        <w:t>В вагон-автомобилевоз помещается до 12 авто, при этом повышается их сохранность,</w:t>
      </w:r>
      <w:r>
        <w:rPr>
          <w:rFonts w:ascii="Times New Roman" w:hAnsi="Times New Roman" w:cs="Times New Roman"/>
          <w:sz w:val="32"/>
          <w:szCs w:val="32"/>
        </w:rPr>
        <w:t xml:space="preserve"> а так</w:t>
      </w:r>
      <w:r w:rsidRPr="00CE6553">
        <w:rPr>
          <w:rFonts w:ascii="Times New Roman" w:hAnsi="Times New Roman" w:cs="Times New Roman"/>
          <w:sz w:val="32"/>
          <w:szCs w:val="32"/>
        </w:rPr>
        <w:t xml:space="preserve">же значительно снижается себестоимость перевозки за счёт большего количества  груза размещаемого в вагоне.  К тому же, чтобы сократить для клиента время ожидания своего автомобиля, существует возможность отправки даже не полностью загруженного вагона. В предоставляемый сервис входит: погрузка, размещение и крепление груза, оформление перевозочных документов, ответственное хранение автомобилей, а на станции назначения еще и выгрузка груза и что немаловажно, в стоимость услуги включено страхование автомобиля на время перевозки. </w:t>
      </w:r>
    </w:p>
    <w:p w:rsidR="00B91034" w:rsidRDefault="00CE6553" w:rsidP="00CE6553">
      <w:pPr>
        <w:jc w:val="both"/>
        <w:rPr>
          <w:rFonts w:ascii="Times New Roman" w:hAnsi="Times New Roman" w:cs="Times New Roman"/>
          <w:sz w:val="32"/>
          <w:szCs w:val="32"/>
        </w:rPr>
      </w:pPr>
      <w:r w:rsidRPr="00CE6553">
        <w:rPr>
          <w:rFonts w:ascii="Times New Roman" w:hAnsi="Times New Roman" w:cs="Times New Roman"/>
          <w:sz w:val="32"/>
          <w:szCs w:val="32"/>
        </w:rPr>
        <w:lastRenderedPageBreak/>
        <w:t>Услуга социальная и направлена прежде всего частных клиентов и укрепления имиджа ОАО «РЖД» как клиенториентированной компании.</w:t>
      </w:r>
    </w:p>
    <w:p w:rsidR="009E1A3C" w:rsidRPr="00FF311F" w:rsidRDefault="00030F49" w:rsidP="00FF311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1203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8810BC">
        <w:rPr>
          <w:rFonts w:ascii="Times New Roman" w:hAnsi="Times New Roman" w:cs="Times New Roman"/>
          <w:b/>
          <w:sz w:val="32"/>
          <w:szCs w:val="32"/>
        </w:rPr>
        <w:t xml:space="preserve"> 9</w:t>
      </w:r>
    </w:p>
    <w:p w:rsidR="009E1A3C" w:rsidRPr="00FF311F" w:rsidRDefault="009E1A3C" w:rsidP="009E1A3C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311F">
        <w:rPr>
          <w:rFonts w:ascii="Times New Roman" w:hAnsi="Times New Roman" w:cs="Times New Roman"/>
          <w:sz w:val="32"/>
          <w:szCs w:val="32"/>
        </w:rPr>
        <w:t xml:space="preserve">В настоящее время АО «РЖД Логистика» совместно с АО «ФГК» осуществляет перевозки угля  с АО «Шахта «Интауголь».  За период октябрь – ноябрь 2016 года перевезено 600 вагонов.  Контрактами </w:t>
      </w:r>
      <w:r w:rsidR="003F3123" w:rsidRPr="00FF311F">
        <w:rPr>
          <w:rFonts w:ascii="Times New Roman" w:hAnsi="Times New Roman" w:cs="Times New Roman"/>
          <w:sz w:val="32"/>
          <w:szCs w:val="32"/>
        </w:rPr>
        <w:t>определены объемы</w:t>
      </w:r>
      <w:r w:rsidRPr="00FF311F">
        <w:rPr>
          <w:rFonts w:ascii="Times New Roman" w:hAnsi="Times New Roman" w:cs="Times New Roman"/>
          <w:sz w:val="32"/>
          <w:szCs w:val="32"/>
        </w:rPr>
        <w:t xml:space="preserve"> перевозок в адрес энергетики от 20 тыс. тн. в месяц с возможностью увеличения до 40 тыс. тонн, и в адрес п</w:t>
      </w:r>
      <w:r w:rsidR="00BC4D00" w:rsidRPr="00FF311F">
        <w:rPr>
          <w:rFonts w:ascii="Times New Roman" w:hAnsi="Times New Roman" w:cs="Times New Roman"/>
          <w:sz w:val="32"/>
          <w:szCs w:val="32"/>
        </w:rPr>
        <w:t xml:space="preserve">редприятий Жилищно- </w:t>
      </w:r>
      <w:r w:rsidRPr="00FF311F">
        <w:rPr>
          <w:rFonts w:ascii="Times New Roman" w:hAnsi="Times New Roman" w:cs="Times New Roman"/>
          <w:sz w:val="32"/>
          <w:szCs w:val="32"/>
        </w:rPr>
        <w:t>Ком</w:t>
      </w:r>
      <w:r w:rsidR="00BC4D00" w:rsidRPr="00FF311F">
        <w:rPr>
          <w:rFonts w:ascii="Times New Roman" w:hAnsi="Times New Roman" w:cs="Times New Roman"/>
          <w:sz w:val="32"/>
          <w:szCs w:val="32"/>
        </w:rPr>
        <w:t>м</w:t>
      </w:r>
      <w:r w:rsidRPr="00FF311F">
        <w:rPr>
          <w:rFonts w:ascii="Times New Roman" w:hAnsi="Times New Roman" w:cs="Times New Roman"/>
          <w:sz w:val="32"/>
          <w:szCs w:val="32"/>
        </w:rPr>
        <w:t xml:space="preserve">унальных </w:t>
      </w:r>
      <w:r w:rsidR="003F3123" w:rsidRPr="00FF311F">
        <w:rPr>
          <w:rFonts w:ascii="Times New Roman" w:hAnsi="Times New Roman" w:cs="Times New Roman"/>
          <w:sz w:val="32"/>
          <w:szCs w:val="32"/>
        </w:rPr>
        <w:t>Хозяйств от</w:t>
      </w:r>
      <w:r w:rsidRPr="00FF311F">
        <w:rPr>
          <w:rFonts w:ascii="Times New Roman" w:hAnsi="Times New Roman" w:cs="Times New Roman"/>
          <w:sz w:val="32"/>
          <w:szCs w:val="32"/>
        </w:rPr>
        <w:t xml:space="preserve"> 10 до 15 тыс. тонн в месяц.</w:t>
      </w:r>
    </w:p>
    <w:p w:rsidR="009E1A3C" w:rsidRPr="00FF311F" w:rsidRDefault="009E1A3C" w:rsidP="009E1A3C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311F">
        <w:rPr>
          <w:rFonts w:ascii="Times New Roman" w:hAnsi="Times New Roman" w:cs="Times New Roman"/>
          <w:sz w:val="32"/>
          <w:szCs w:val="32"/>
        </w:rPr>
        <w:t xml:space="preserve">Кроме того, потребителем продукции АО «Шахта «Интауголь» является и </w:t>
      </w:r>
      <w:r w:rsidR="00BC4D00" w:rsidRPr="00FF311F">
        <w:rPr>
          <w:rFonts w:ascii="Times New Roman" w:hAnsi="Times New Roman" w:cs="Times New Roman"/>
          <w:sz w:val="32"/>
          <w:szCs w:val="32"/>
        </w:rPr>
        <w:t xml:space="preserve">Череповецкая ГРЭС, </w:t>
      </w:r>
      <w:r w:rsidRPr="00FF311F">
        <w:rPr>
          <w:rFonts w:ascii="Times New Roman" w:hAnsi="Times New Roman" w:cs="Times New Roman"/>
          <w:sz w:val="32"/>
          <w:szCs w:val="32"/>
        </w:rPr>
        <w:t>расположенная на ст. Кадуй Октябрьской дороги. Объемы отгрузки в адрес ГРЭС составляют от 60 до 120 тыс. тонн ежемесячно. В связи с важностью вопроса, неоднократно подчеркнутой главой республики Коми, АО «РЖДЛ» совместно с АО «ФГК» готово организовать и кольцевые маршруты из полувагонов с заданной доходностью для обеспечения стабильной работы ГРЭС.</w:t>
      </w:r>
    </w:p>
    <w:p w:rsidR="009E1A3C" w:rsidRPr="00FF311F" w:rsidRDefault="009E1A3C" w:rsidP="005D7F5F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E1A3C" w:rsidRPr="009E1A3C" w:rsidRDefault="009E1A3C" w:rsidP="005D7F5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1A3C">
        <w:rPr>
          <w:rFonts w:ascii="Times New Roman" w:hAnsi="Times New Roman" w:cs="Times New Roman"/>
          <w:b/>
          <w:sz w:val="32"/>
          <w:szCs w:val="32"/>
        </w:rPr>
        <w:t>Слайд</w:t>
      </w:r>
      <w:r w:rsidR="008810BC">
        <w:rPr>
          <w:rFonts w:ascii="Times New Roman" w:hAnsi="Times New Roman" w:cs="Times New Roman"/>
          <w:b/>
          <w:sz w:val="32"/>
          <w:szCs w:val="32"/>
        </w:rPr>
        <w:t xml:space="preserve"> 10</w:t>
      </w:r>
    </w:p>
    <w:p w:rsidR="005D7F5F" w:rsidRPr="00283946" w:rsidRDefault="008B5891" w:rsidP="005D7F5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3946">
        <w:rPr>
          <w:rFonts w:ascii="Times New Roman" w:hAnsi="Times New Roman" w:cs="Times New Roman"/>
          <w:sz w:val="32"/>
          <w:szCs w:val="32"/>
        </w:rPr>
        <w:t>Дл</w:t>
      </w:r>
      <w:r w:rsidR="00D84473" w:rsidRPr="00283946">
        <w:rPr>
          <w:rFonts w:ascii="Times New Roman" w:hAnsi="Times New Roman" w:cs="Times New Roman"/>
          <w:sz w:val="32"/>
          <w:szCs w:val="32"/>
        </w:rPr>
        <w:t xml:space="preserve">я упрощения и ускорения обработки заявок </w:t>
      </w:r>
      <w:r w:rsidR="005D7F5F" w:rsidRPr="00283946">
        <w:rPr>
          <w:rFonts w:ascii="Times New Roman" w:hAnsi="Times New Roman" w:cs="Times New Roman"/>
          <w:bCs/>
          <w:sz w:val="32"/>
          <w:szCs w:val="32"/>
        </w:rPr>
        <w:t>в</w:t>
      </w:r>
      <w:r w:rsidR="005848F6" w:rsidRPr="00283946">
        <w:rPr>
          <w:rFonts w:ascii="Times New Roman" w:hAnsi="Times New Roman" w:cs="Times New Roman"/>
          <w:bCs/>
          <w:sz w:val="32"/>
          <w:szCs w:val="32"/>
        </w:rPr>
        <w:t xml:space="preserve"> начале 2016 года «РЖД Логистика» выпустила мобильное приложение «РЖД Экспресс» для заказа перевозок мелких и сборных партий грузов c п</w:t>
      </w:r>
      <w:r w:rsidR="005D7F5F" w:rsidRPr="00283946">
        <w:rPr>
          <w:rFonts w:ascii="Times New Roman" w:hAnsi="Times New Roman" w:cs="Times New Roman"/>
          <w:bCs/>
          <w:sz w:val="32"/>
          <w:szCs w:val="32"/>
        </w:rPr>
        <w:t>омощью смартфонов и планшетов</w:t>
      </w:r>
      <w:r w:rsidR="005848F6" w:rsidRPr="00283946">
        <w:rPr>
          <w:rFonts w:ascii="Times New Roman" w:hAnsi="Times New Roman" w:cs="Times New Roman"/>
          <w:bCs/>
          <w:sz w:val="32"/>
          <w:szCs w:val="32"/>
        </w:rPr>
        <w:t>. Недавно в приложение была добавлена возможность оформления доставки груза из Китая в РФ.</w:t>
      </w:r>
    </w:p>
    <w:p w:rsidR="005D7F5F" w:rsidRDefault="005848F6" w:rsidP="005D7F5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3946">
        <w:rPr>
          <w:rFonts w:ascii="Times New Roman" w:hAnsi="Times New Roman" w:cs="Times New Roman"/>
          <w:sz w:val="32"/>
          <w:szCs w:val="32"/>
        </w:rPr>
        <w:t xml:space="preserve">Мобильное приложение позволяет клиентам» значительно </w:t>
      </w:r>
      <w:r w:rsidR="003F3123" w:rsidRPr="00283946">
        <w:rPr>
          <w:rFonts w:ascii="Times New Roman" w:hAnsi="Times New Roman" w:cs="Times New Roman"/>
          <w:sz w:val="32"/>
          <w:szCs w:val="32"/>
        </w:rPr>
        <w:t>сэкономить</w:t>
      </w:r>
      <w:r w:rsidRPr="00283946">
        <w:rPr>
          <w:rFonts w:ascii="Times New Roman" w:hAnsi="Times New Roman" w:cs="Times New Roman"/>
          <w:sz w:val="32"/>
          <w:szCs w:val="32"/>
        </w:rPr>
        <w:t xml:space="preserve"> свое время — теперь, чтобы заказать грузоперевозку, не обязательно обращаться в офис, звонить по телефону и заходить на сайт. Оформить заказ можно самостоятельно с помощью нескольких кликов.</w:t>
      </w:r>
    </w:p>
    <w:p w:rsidR="003F3123" w:rsidRDefault="003F3123" w:rsidP="008810B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3123" w:rsidRDefault="003F3123" w:rsidP="008810B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10BC" w:rsidRPr="003F3123" w:rsidRDefault="008810BC" w:rsidP="008810B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123">
        <w:rPr>
          <w:rFonts w:ascii="Times New Roman" w:hAnsi="Times New Roman" w:cs="Times New Roman"/>
          <w:b/>
          <w:sz w:val="32"/>
          <w:szCs w:val="32"/>
        </w:rPr>
        <w:lastRenderedPageBreak/>
        <w:t>Слайд 11</w:t>
      </w:r>
    </w:p>
    <w:p w:rsidR="008810BC" w:rsidRPr="00283946" w:rsidRDefault="008810BC" w:rsidP="005D7F5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7F5F" w:rsidRDefault="005848F6" w:rsidP="005D7F5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3946">
        <w:rPr>
          <w:rFonts w:ascii="Times New Roman" w:hAnsi="Times New Roman" w:cs="Times New Roman"/>
          <w:sz w:val="32"/>
          <w:szCs w:val="32"/>
        </w:rPr>
        <w:t>Среди преимуществ сервиса: удобный расчет стоимости и сроков доставки груза по России и из Китая, возможность выбора наиболее удобного способа перевозки, заказ дополнительных услуг (доставка «от двери до двери», упаковка груза, страхование), быстрое оформление и оплата заказа банковской картой, а также отслеживание местоположения груза.</w:t>
      </w:r>
    </w:p>
    <w:p w:rsidR="003F3123" w:rsidRDefault="003F3123" w:rsidP="003F3123">
      <w:pPr>
        <w:pStyle w:val="a4"/>
        <w:rPr>
          <w:w w:val="130"/>
          <w:sz w:val="32"/>
          <w:szCs w:val="32"/>
          <w:lang w:val="ru-RU"/>
        </w:rPr>
      </w:pPr>
      <w:r w:rsidRPr="003F3123">
        <w:rPr>
          <w:w w:val="130"/>
          <w:sz w:val="32"/>
          <w:szCs w:val="32"/>
          <w:lang w:val="ru-RU"/>
        </w:rPr>
        <w:t xml:space="preserve">    </w:t>
      </w:r>
    </w:p>
    <w:p w:rsidR="003F3123" w:rsidRPr="003F3123" w:rsidRDefault="003F3123" w:rsidP="003F3123">
      <w:pPr>
        <w:pStyle w:val="a4"/>
        <w:rPr>
          <w:b/>
          <w:w w:val="130"/>
          <w:sz w:val="28"/>
          <w:szCs w:val="28"/>
          <w:lang w:val="ru-RU"/>
        </w:rPr>
      </w:pPr>
      <w:r w:rsidRPr="003F3123">
        <w:rPr>
          <w:b/>
          <w:w w:val="130"/>
          <w:sz w:val="28"/>
          <w:szCs w:val="28"/>
          <w:lang w:val="ru-RU"/>
        </w:rPr>
        <w:t xml:space="preserve">Слайд № 12. </w:t>
      </w:r>
    </w:p>
    <w:p w:rsidR="00FF311F" w:rsidRPr="003F3123" w:rsidRDefault="00FF311F" w:rsidP="005C4FF7">
      <w:pPr>
        <w:pStyle w:val="a4"/>
        <w:rPr>
          <w:b/>
          <w:w w:val="130"/>
          <w:sz w:val="32"/>
          <w:szCs w:val="32"/>
          <w:lang w:val="ru-RU"/>
        </w:rPr>
      </w:pPr>
      <w:bookmarkStart w:id="0" w:name="_GoBack"/>
      <w:bookmarkEnd w:id="0"/>
    </w:p>
    <w:p w:rsidR="00704ECB" w:rsidRPr="003F3123" w:rsidRDefault="00094926" w:rsidP="003F3123">
      <w:pPr>
        <w:pStyle w:val="8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3123">
        <w:rPr>
          <w:rFonts w:ascii="Times New Roman" w:hAnsi="Times New Roman" w:cs="Times New Roman"/>
          <w:sz w:val="32"/>
          <w:szCs w:val="32"/>
        </w:rPr>
        <w:t>Повторюсь</w:t>
      </w:r>
      <w:r w:rsidR="005C4FF7" w:rsidRPr="003F3123">
        <w:rPr>
          <w:rFonts w:ascii="Times New Roman" w:hAnsi="Times New Roman" w:cs="Times New Roman"/>
          <w:sz w:val="32"/>
          <w:szCs w:val="32"/>
        </w:rPr>
        <w:t xml:space="preserve">, </w:t>
      </w:r>
      <w:r w:rsidRPr="003F3123">
        <w:rPr>
          <w:rFonts w:ascii="Times New Roman" w:hAnsi="Times New Roman" w:cs="Times New Roman"/>
          <w:sz w:val="32"/>
          <w:szCs w:val="32"/>
        </w:rPr>
        <w:t xml:space="preserve">Уже сегодня в сферу  деятельности холдинга РЖД включена комплексная логистическая  услуга, в которую входит транспортировка грузов различными видами транспорта, складское хранение и терминальная обработка, прохождение таможенных процедур и страхование и т.д. Причем осуществляется она по принципу «от двери до двери» и с использованием технологии одного окна по единому договору Таким образом, </w:t>
      </w:r>
      <w:r w:rsidR="005C4FF7" w:rsidRPr="003F3123">
        <w:rPr>
          <w:rFonts w:ascii="Times New Roman" w:hAnsi="Times New Roman" w:cs="Times New Roman"/>
          <w:sz w:val="32"/>
          <w:szCs w:val="32"/>
        </w:rPr>
        <w:t>грузоотправитель</w:t>
      </w:r>
      <w:r w:rsidRPr="003F3123">
        <w:rPr>
          <w:rFonts w:ascii="Times New Roman" w:hAnsi="Times New Roman" w:cs="Times New Roman"/>
          <w:sz w:val="32"/>
          <w:szCs w:val="32"/>
        </w:rPr>
        <w:t>, приобретая услуги РЖД Логистики,</w:t>
      </w:r>
      <w:r w:rsidR="005C4FF7" w:rsidRPr="003F3123">
        <w:rPr>
          <w:rFonts w:ascii="Times New Roman" w:hAnsi="Times New Roman" w:cs="Times New Roman"/>
          <w:sz w:val="32"/>
          <w:szCs w:val="32"/>
        </w:rPr>
        <w:t xml:space="preserve"> получает весь необходимый набор</w:t>
      </w:r>
      <w:r w:rsidR="00F818DC" w:rsidRPr="003F3123">
        <w:rPr>
          <w:rFonts w:ascii="Times New Roman" w:hAnsi="Times New Roman" w:cs="Times New Roman"/>
          <w:sz w:val="32"/>
          <w:szCs w:val="32"/>
        </w:rPr>
        <w:t xml:space="preserve"> услуг по единому договору.</w:t>
      </w:r>
    </w:p>
    <w:p w:rsidR="00FF311F" w:rsidRPr="003F3123" w:rsidRDefault="00FF311F" w:rsidP="00F818DC">
      <w:pPr>
        <w:pStyle w:val="a4"/>
        <w:jc w:val="both"/>
        <w:rPr>
          <w:b/>
          <w:w w:val="130"/>
          <w:sz w:val="32"/>
          <w:szCs w:val="32"/>
          <w:lang w:val="ru-RU"/>
        </w:rPr>
      </w:pPr>
    </w:p>
    <w:p w:rsidR="005C4FF7" w:rsidRPr="003F3123" w:rsidRDefault="00D43862" w:rsidP="00F818DC">
      <w:pPr>
        <w:pStyle w:val="a4"/>
        <w:jc w:val="both"/>
        <w:rPr>
          <w:b/>
          <w:w w:val="130"/>
          <w:sz w:val="28"/>
          <w:szCs w:val="28"/>
          <w:lang w:val="ru-RU"/>
        </w:rPr>
      </w:pPr>
      <w:r w:rsidRPr="003F3123">
        <w:rPr>
          <w:b/>
          <w:w w:val="130"/>
          <w:sz w:val="28"/>
          <w:szCs w:val="28"/>
          <w:lang w:val="ru-RU"/>
        </w:rPr>
        <w:t>Слайд 1</w:t>
      </w:r>
      <w:r w:rsidR="00FF311F" w:rsidRPr="003F3123">
        <w:rPr>
          <w:b/>
          <w:w w:val="130"/>
          <w:sz w:val="28"/>
          <w:szCs w:val="28"/>
          <w:lang w:val="ru-RU"/>
        </w:rPr>
        <w:t>3</w:t>
      </w:r>
    </w:p>
    <w:p w:rsidR="00FF311F" w:rsidRPr="003F3123" w:rsidRDefault="00FF311F" w:rsidP="00F818DC">
      <w:pPr>
        <w:pStyle w:val="a4"/>
        <w:jc w:val="both"/>
        <w:rPr>
          <w:b/>
          <w:w w:val="130"/>
          <w:sz w:val="28"/>
          <w:szCs w:val="28"/>
          <w:lang w:val="ru-RU"/>
        </w:rPr>
      </w:pPr>
    </w:p>
    <w:p w:rsidR="005C4FF7" w:rsidRPr="003F3123" w:rsidRDefault="005C4FF7" w:rsidP="00F818DC">
      <w:pPr>
        <w:pStyle w:val="a4"/>
        <w:jc w:val="both"/>
        <w:rPr>
          <w:b/>
          <w:i/>
          <w:w w:val="130"/>
          <w:sz w:val="32"/>
          <w:szCs w:val="32"/>
          <w:lang w:val="ru-RU"/>
        </w:rPr>
      </w:pPr>
      <w:r w:rsidRPr="003F3123">
        <w:rPr>
          <w:b/>
          <w:i/>
          <w:w w:val="130"/>
          <w:sz w:val="32"/>
          <w:szCs w:val="32"/>
          <w:lang w:val="ru-RU"/>
        </w:rPr>
        <w:t>Благодарю за внимание!</w:t>
      </w:r>
    </w:p>
    <w:p w:rsidR="002F658E" w:rsidRPr="003F3123" w:rsidRDefault="002F658E" w:rsidP="00F818DC">
      <w:pPr>
        <w:pStyle w:val="a4"/>
        <w:jc w:val="both"/>
        <w:rPr>
          <w:w w:val="130"/>
          <w:sz w:val="32"/>
          <w:szCs w:val="32"/>
          <w:lang w:val="ru-RU"/>
        </w:rPr>
      </w:pPr>
    </w:p>
    <w:p w:rsidR="00E93ED6" w:rsidRDefault="00E93ED6" w:rsidP="00F818DC">
      <w:pPr>
        <w:pStyle w:val="a4"/>
        <w:jc w:val="both"/>
        <w:rPr>
          <w:w w:val="130"/>
          <w:sz w:val="32"/>
          <w:szCs w:val="32"/>
          <w:lang w:val="ru-RU"/>
        </w:rPr>
      </w:pPr>
    </w:p>
    <w:p w:rsidR="00CE6553" w:rsidRPr="00F818DC" w:rsidRDefault="00CE6553">
      <w:pPr>
        <w:pStyle w:val="a4"/>
        <w:jc w:val="both"/>
        <w:rPr>
          <w:w w:val="130"/>
          <w:sz w:val="32"/>
          <w:szCs w:val="32"/>
          <w:lang w:val="ru-RU"/>
        </w:rPr>
      </w:pPr>
    </w:p>
    <w:sectPr w:rsidR="00CE6553" w:rsidRPr="00F818DC" w:rsidSect="00D8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82"/>
    <w:rsid w:val="00020D2F"/>
    <w:rsid w:val="00030F49"/>
    <w:rsid w:val="00065230"/>
    <w:rsid w:val="00087374"/>
    <w:rsid w:val="00094926"/>
    <w:rsid w:val="000C6E57"/>
    <w:rsid w:val="000E2A10"/>
    <w:rsid w:val="000E3090"/>
    <w:rsid w:val="000E37BF"/>
    <w:rsid w:val="00140709"/>
    <w:rsid w:val="00142A0C"/>
    <w:rsid w:val="001A0263"/>
    <w:rsid w:val="001A63EE"/>
    <w:rsid w:val="00232005"/>
    <w:rsid w:val="00261469"/>
    <w:rsid w:val="00283946"/>
    <w:rsid w:val="002D6F20"/>
    <w:rsid w:val="002F658E"/>
    <w:rsid w:val="003069A1"/>
    <w:rsid w:val="00370D13"/>
    <w:rsid w:val="00392212"/>
    <w:rsid w:val="00394589"/>
    <w:rsid w:val="003A0E62"/>
    <w:rsid w:val="003B4A46"/>
    <w:rsid w:val="003F3123"/>
    <w:rsid w:val="004320E4"/>
    <w:rsid w:val="004369E1"/>
    <w:rsid w:val="00447B89"/>
    <w:rsid w:val="00456219"/>
    <w:rsid w:val="004A71F7"/>
    <w:rsid w:val="004B5F3D"/>
    <w:rsid w:val="005848F6"/>
    <w:rsid w:val="005B27BD"/>
    <w:rsid w:val="005C4FF7"/>
    <w:rsid w:val="005D7F5F"/>
    <w:rsid w:val="005E0AFD"/>
    <w:rsid w:val="00622123"/>
    <w:rsid w:val="006279BF"/>
    <w:rsid w:val="0063112B"/>
    <w:rsid w:val="00640F38"/>
    <w:rsid w:val="00675937"/>
    <w:rsid w:val="006B6C91"/>
    <w:rsid w:val="006D1316"/>
    <w:rsid w:val="006D7687"/>
    <w:rsid w:val="006E21F3"/>
    <w:rsid w:val="007023C7"/>
    <w:rsid w:val="00704ECB"/>
    <w:rsid w:val="00720513"/>
    <w:rsid w:val="007C77AA"/>
    <w:rsid w:val="00811228"/>
    <w:rsid w:val="008800C9"/>
    <w:rsid w:val="008810BC"/>
    <w:rsid w:val="00896058"/>
    <w:rsid w:val="00896BDA"/>
    <w:rsid w:val="008A24FC"/>
    <w:rsid w:val="008B5891"/>
    <w:rsid w:val="008E0647"/>
    <w:rsid w:val="009077A5"/>
    <w:rsid w:val="009140F5"/>
    <w:rsid w:val="009235FB"/>
    <w:rsid w:val="00940719"/>
    <w:rsid w:val="00942E1B"/>
    <w:rsid w:val="00943522"/>
    <w:rsid w:val="009A1C76"/>
    <w:rsid w:val="009B5C20"/>
    <w:rsid w:val="009E1A3C"/>
    <w:rsid w:val="00A04D35"/>
    <w:rsid w:val="00A429B2"/>
    <w:rsid w:val="00A6580C"/>
    <w:rsid w:val="00A8006E"/>
    <w:rsid w:val="00A97600"/>
    <w:rsid w:val="00AC11DA"/>
    <w:rsid w:val="00AF36CF"/>
    <w:rsid w:val="00B1492D"/>
    <w:rsid w:val="00B5304B"/>
    <w:rsid w:val="00B620CF"/>
    <w:rsid w:val="00B91034"/>
    <w:rsid w:val="00BB4EFD"/>
    <w:rsid w:val="00BC4D00"/>
    <w:rsid w:val="00BC7482"/>
    <w:rsid w:val="00BE5641"/>
    <w:rsid w:val="00C048A4"/>
    <w:rsid w:val="00C151B3"/>
    <w:rsid w:val="00C17602"/>
    <w:rsid w:val="00C25509"/>
    <w:rsid w:val="00C37FB1"/>
    <w:rsid w:val="00C674A1"/>
    <w:rsid w:val="00C71F53"/>
    <w:rsid w:val="00CA65B2"/>
    <w:rsid w:val="00CB4C7D"/>
    <w:rsid w:val="00CE6553"/>
    <w:rsid w:val="00CF1203"/>
    <w:rsid w:val="00D2723F"/>
    <w:rsid w:val="00D43862"/>
    <w:rsid w:val="00D63133"/>
    <w:rsid w:val="00D84473"/>
    <w:rsid w:val="00D85327"/>
    <w:rsid w:val="00DE4D8D"/>
    <w:rsid w:val="00E00CD7"/>
    <w:rsid w:val="00E30258"/>
    <w:rsid w:val="00E36F05"/>
    <w:rsid w:val="00E52932"/>
    <w:rsid w:val="00E739CF"/>
    <w:rsid w:val="00E92F24"/>
    <w:rsid w:val="00E93ED6"/>
    <w:rsid w:val="00E9508C"/>
    <w:rsid w:val="00EB136D"/>
    <w:rsid w:val="00EC6353"/>
    <w:rsid w:val="00EE1B0A"/>
    <w:rsid w:val="00F40DF2"/>
    <w:rsid w:val="00F46F74"/>
    <w:rsid w:val="00F77788"/>
    <w:rsid w:val="00F818DC"/>
    <w:rsid w:val="00FC758F"/>
    <w:rsid w:val="00FD7ED6"/>
    <w:rsid w:val="00FF311F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66F6E-5773-4854-9BB8-28905E60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3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3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F31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F31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F31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31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F31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B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030F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30F49"/>
    <w:rPr>
      <w:rFonts w:ascii="Times New Roman" w:eastAsia="Times New Roman" w:hAnsi="Times New Roman" w:cs="Times New Roman"/>
      <w:sz w:val="17"/>
      <w:szCs w:val="17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F3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31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31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F31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F31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F31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31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Strong"/>
    <w:basedOn w:val="a0"/>
    <w:uiPriority w:val="22"/>
    <w:qFormat/>
    <w:rsid w:val="003F312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F31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3123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a8"/>
    <w:uiPriority w:val="30"/>
    <w:qFormat/>
    <w:rsid w:val="003F31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3F3123"/>
    <w:rPr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3F3123"/>
    <w:rPr>
      <w:smallCaps/>
      <w:color w:val="5A5A5A" w:themeColor="text1" w:themeTint="A5"/>
    </w:rPr>
  </w:style>
  <w:style w:type="character" w:styleId="aa">
    <w:name w:val="Intense Emphasis"/>
    <w:basedOn w:val="a0"/>
    <w:uiPriority w:val="21"/>
    <w:qFormat/>
    <w:rsid w:val="003F3123"/>
    <w:rPr>
      <w:i/>
      <w:iCs/>
      <w:color w:val="4F81BD" w:themeColor="accent1"/>
    </w:rPr>
  </w:style>
  <w:style w:type="character" w:styleId="ab">
    <w:name w:val="Emphasis"/>
    <w:basedOn w:val="a0"/>
    <w:uiPriority w:val="20"/>
    <w:qFormat/>
    <w:rsid w:val="003F3123"/>
    <w:rPr>
      <w:i/>
      <w:iCs/>
    </w:rPr>
  </w:style>
  <w:style w:type="paragraph" w:styleId="ac">
    <w:name w:val="Subtitle"/>
    <w:basedOn w:val="a"/>
    <w:next w:val="a"/>
    <w:link w:val="ad"/>
    <w:uiPriority w:val="11"/>
    <w:qFormat/>
    <w:rsid w:val="003F312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3F3123"/>
    <w:rPr>
      <w:color w:val="5A5A5A" w:themeColor="text1" w:themeTint="A5"/>
      <w:spacing w:val="15"/>
    </w:rPr>
  </w:style>
  <w:style w:type="paragraph" w:styleId="ae">
    <w:name w:val="List Paragraph"/>
    <w:basedOn w:val="a"/>
    <w:uiPriority w:val="34"/>
    <w:qFormat/>
    <w:rsid w:val="003F3123"/>
    <w:pPr>
      <w:ind w:left="720"/>
      <w:contextualSpacing/>
    </w:pPr>
  </w:style>
  <w:style w:type="character" w:styleId="af">
    <w:name w:val="Book Title"/>
    <w:basedOn w:val="a0"/>
    <w:uiPriority w:val="33"/>
    <w:qFormat/>
    <w:rsid w:val="003F3123"/>
    <w:rPr>
      <w:b/>
      <w:bCs/>
      <w:i/>
      <w:iCs/>
      <w:spacing w:val="5"/>
    </w:rPr>
  </w:style>
  <w:style w:type="character" w:styleId="af0">
    <w:name w:val="Intense Reference"/>
    <w:basedOn w:val="a0"/>
    <w:uiPriority w:val="32"/>
    <w:qFormat/>
    <w:rsid w:val="003F3123"/>
    <w:rPr>
      <w:b/>
      <w:bCs/>
      <w:smallCaps/>
      <w:color w:val="4F81BD" w:themeColor="accent1"/>
      <w:spacing w:val="5"/>
    </w:rPr>
  </w:style>
  <w:style w:type="character" w:styleId="af1">
    <w:name w:val="Subtle Emphasis"/>
    <w:basedOn w:val="a0"/>
    <w:uiPriority w:val="19"/>
    <w:qFormat/>
    <w:rsid w:val="003F3123"/>
    <w:rPr>
      <w:i/>
      <w:iCs/>
      <w:color w:val="404040" w:themeColor="text1" w:themeTint="BF"/>
    </w:rPr>
  </w:style>
  <w:style w:type="paragraph" w:styleId="af2">
    <w:name w:val="Title"/>
    <w:basedOn w:val="a"/>
    <w:next w:val="a"/>
    <w:link w:val="af3"/>
    <w:uiPriority w:val="10"/>
    <w:qFormat/>
    <w:rsid w:val="003F31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3F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80">
    <w:name w:val="Заголовок 8 Знак"/>
    <w:basedOn w:val="a0"/>
    <w:link w:val="8"/>
    <w:uiPriority w:val="9"/>
    <w:rsid w:val="003F31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cos-GonginaYV</dc:creator>
  <cp:lastModifiedBy>РК Союз Промышленников</cp:lastModifiedBy>
  <cp:revision>3</cp:revision>
  <cp:lastPrinted>2016-11-29T09:09:00Z</cp:lastPrinted>
  <dcterms:created xsi:type="dcterms:W3CDTF">2016-12-08T07:58:00Z</dcterms:created>
  <dcterms:modified xsi:type="dcterms:W3CDTF">2016-12-08T12:52:00Z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