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85" w:rsidRDefault="00EA2085">
      <w:pPr>
        <w:pStyle w:val="ConsPlusTitlePage"/>
      </w:pPr>
      <w:r>
        <w:t xml:space="preserve">Документ предоставлен </w:t>
      </w:r>
      <w:hyperlink r:id="rId4" w:history="1">
        <w:r>
          <w:rPr>
            <w:color w:val="0000FF"/>
          </w:rPr>
          <w:t>КонсультантПлюс</w:t>
        </w:r>
      </w:hyperlink>
      <w:r>
        <w:br/>
      </w:r>
    </w:p>
    <w:p w:rsidR="00EA2085" w:rsidRDefault="00EA2085">
      <w:pPr>
        <w:pStyle w:val="ConsPlusNormal"/>
        <w:ind w:firstLine="540"/>
        <w:jc w:val="both"/>
        <w:outlineLvl w:val="0"/>
      </w:pPr>
    </w:p>
    <w:p w:rsidR="00EA2085" w:rsidRDefault="00EA2085">
      <w:pPr>
        <w:pStyle w:val="ConsPlusTitle"/>
        <w:jc w:val="center"/>
        <w:outlineLvl w:val="0"/>
      </w:pPr>
      <w:r>
        <w:t>ПРАВИТЕЛЬСТВО РОССИЙСКОЙ ФЕДЕРАЦИИ</w:t>
      </w:r>
    </w:p>
    <w:p w:rsidR="00EA2085" w:rsidRDefault="00EA2085">
      <w:pPr>
        <w:pStyle w:val="ConsPlusTitle"/>
        <w:jc w:val="center"/>
      </w:pPr>
    </w:p>
    <w:p w:rsidR="00EA2085" w:rsidRDefault="00EA2085">
      <w:pPr>
        <w:pStyle w:val="ConsPlusTitle"/>
        <w:jc w:val="center"/>
      </w:pPr>
      <w:bookmarkStart w:id="0" w:name="_GoBack"/>
      <w:r>
        <w:t>ПОСТАНОВЛЕНИЕ</w:t>
      </w:r>
    </w:p>
    <w:p w:rsidR="00EA2085" w:rsidRDefault="00EA2085">
      <w:pPr>
        <w:pStyle w:val="ConsPlusTitle"/>
        <w:jc w:val="center"/>
      </w:pPr>
      <w:r>
        <w:t>от 1 декабря 2009 г. N 977</w:t>
      </w:r>
    </w:p>
    <w:bookmarkEnd w:id="0"/>
    <w:p w:rsidR="00EA2085" w:rsidRDefault="00EA2085">
      <w:pPr>
        <w:pStyle w:val="ConsPlusTitle"/>
        <w:jc w:val="center"/>
      </w:pPr>
    </w:p>
    <w:p w:rsidR="00EA2085" w:rsidRDefault="00EA2085">
      <w:pPr>
        <w:pStyle w:val="ConsPlusTitle"/>
        <w:jc w:val="center"/>
      </w:pPr>
      <w:r>
        <w:t>ОБ ИНВЕСТИЦИОННЫХ ПРОГРАММАХ СУБЪЕКТОВ ЭЛЕКТРОЭНЕРГЕТИКИ</w:t>
      </w:r>
    </w:p>
    <w:p w:rsidR="00EA2085" w:rsidRDefault="00EA2085">
      <w:pPr>
        <w:pStyle w:val="ConsPlusNormal"/>
        <w:jc w:val="center"/>
      </w:pPr>
    </w:p>
    <w:p w:rsidR="00EA2085" w:rsidRDefault="00EA2085">
      <w:pPr>
        <w:pStyle w:val="ConsPlusNormal"/>
        <w:jc w:val="center"/>
      </w:pPr>
      <w:r>
        <w:t>Список изменяющих документов</w:t>
      </w:r>
    </w:p>
    <w:p w:rsidR="00EA2085" w:rsidRDefault="00EA2085">
      <w:pPr>
        <w:pStyle w:val="ConsPlusNormal"/>
        <w:jc w:val="center"/>
      </w:pPr>
      <w:r>
        <w:t xml:space="preserve">(в ред. Постановлений Правительства РФ от 30.06.2010 </w:t>
      </w:r>
      <w:hyperlink r:id="rId5" w:history="1">
        <w:r>
          <w:rPr>
            <w:color w:val="0000FF"/>
          </w:rPr>
          <w:t>N 484</w:t>
        </w:r>
      </w:hyperlink>
      <w:r>
        <w:t>,</w:t>
      </w:r>
    </w:p>
    <w:p w:rsidR="00EA2085" w:rsidRDefault="00EA2085">
      <w:pPr>
        <w:pStyle w:val="ConsPlusNormal"/>
        <w:jc w:val="center"/>
      </w:pPr>
      <w:r>
        <w:t xml:space="preserve">от 29.12.2011 </w:t>
      </w:r>
      <w:hyperlink r:id="rId6" w:history="1">
        <w:r>
          <w:rPr>
            <w:color w:val="0000FF"/>
          </w:rPr>
          <w:t>N 1178</w:t>
        </w:r>
      </w:hyperlink>
      <w:r>
        <w:t xml:space="preserve">, от 22.03.2012 </w:t>
      </w:r>
      <w:hyperlink r:id="rId7" w:history="1">
        <w:r>
          <w:rPr>
            <w:color w:val="0000FF"/>
          </w:rPr>
          <w:t>N 231</w:t>
        </w:r>
      </w:hyperlink>
      <w:r>
        <w:t>,</w:t>
      </w:r>
    </w:p>
    <w:p w:rsidR="00EA2085" w:rsidRDefault="00EA2085">
      <w:pPr>
        <w:pStyle w:val="ConsPlusNormal"/>
        <w:jc w:val="center"/>
      </w:pPr>
      <w:r>
        <w:t xml:space="preserve">от 27.02.2013 </w:t>
      </w:r>
      <w:hyperlink r:id="rId8" w:history="1">
        <w:r>
          <w:rPr>
            <w:color w:val="0000FF"/>
          </w:rPr>
          <w:t>N 159</w:t>
        </w:r>
      </w:hyperlink>
      <w:r>
        <w:t xml:space="preserve">, от 08.05.2013 </w:t>
      </w:r>
      <w:hyperlink r:id="rId9" w:history="1">
        <w:r>
          <w:rPr>
            <w:color w:val="0000FF"/>
          </w:rPr>
          <w:t>N 403</w:t>
        </w:r>
      </w:hyperlink>
      <w:r>
        <w:t>,</w:t>
      </w:r>
    </w:p>
    <w:p w:rsidR="00EA2085" w:rsidRDefault="00EA2085">
      <w:pPr>
        <w:pStyle w:val="ConsPlusNormal"/>
        <w:jc w:val="center"/>
      </w:pPr>
      <w:r>
        <w:t xml:space="preserve">от 29.03.2014 </w:t>
      </w:r>
      <w:hyperlink r:id="rId10" w:history="1">
        <w:r>
          <w:rPr>
            <w:color w:val="0000FF"/>
          </w:rPr>
          <w:t>N 247</w:t>
        </w:r>
      </w:hyperlink>
      <w:r>
        <w:t xml:space="preserve">, от 16.02.2015 </w:t>
      </w:r>
      <w:hyperlink r:id="rId11" w:history="1">
        <w:r>
          <w:rPr>
            <w:color w:val="0000FF"/>
          </w:rPr>
          <w:t>N 132</w:t>
        </w:r>
      </w:hyperlink>
      <w:r>
        <w:t xml:space="preserve"> (ред. 04.09.2015),</w:t>
      </w:r>
    </w:p>
    <w:p w:rsidR="00EA2085" w:rsidRDefault="00EA2085">
      <w:pPr>
        <w:pStyle w:val="ConsPlusNormal"/>
        <w:jc w:val="center"/>
      </w:pPr>
      <w:r>
        <w:t xml:space="preserve">от 04.09.2015 </w:t>
      </w:r>
      <w:hyperlink r:id="rId12" w:history="1">
        <w:r>
          <w:rPr>
            <w:color w:val="0000FF"/>
          </w:rPr>
          <w:t>N 941</w:t>
        </w:r>
      </w:hyperlink>
      <w:r>
        <w:t xml:space="preserve">, от 20.01.2016 </w:t>
      </w:r>
      <w:hyperlink r:id="rId13" w:history="1">
        <w:r>
          <w:rPr>
            <w:color w:val="0000FF"/>
          </w:rPr>
          <w:t>N 12</w:t>
        </w:r>
      </w:hyperlink>
      <w:r>
        <w:t>,</w:t>
      </w:r>
    </w:p>
    <w:p w:rsidR="00EA2085" w:rsidRDefault="00EA2085">
      <w:pPr>
        <w:pStyle w:val="ConsPlusNormal"/>
        <w:jc w:val="center"/>
      </w:pPr>
      <w:r>
        <w:t xml:space="preserve">от 12.11.2016 </w:t>
      </w:r>
      <w:hyperlink r:id="rId14" w:history="1">
        <w:r>
          <w:rPr>
            <w:color w:val="0000FF"/>
          </w:rPr>
          <w:t>N 1157</w:t>
        </w:r>
      </w:hyperlink>
      <w:r>
        <w:t xml:space="preserve">, от 17.02.2017 </w:t>
      </w:r>
      <w:hyperlink r:id="rId15" w:history="1">
        <w:r>
          <w:rPr>
            <w:color w:val="0000FF"/>
          </w:rPr>
          <w:t>N 202</w:t>
        </w:r>
      </w:hyperlink>
      <w:r>
        <w:t>)</w:t>
      </w:r>
    </w:p>
    <w:p w:rsidR="00EA2085" w:rsidRDefault="00EA2085">
      <w:pPr>
        <w:pStyle w:val="ConsPlusNormal"/>
        <w:jc w:val="center"/>
      </w:pPr>
    </w:p>
    <w:p w:rsidR="00EA2085" w:rsidRDefault="00EA2085">
      <w:pPr>
        <w:pStyle w:val="ConsPlusNormal"/>
        <w:ind w:firstLine="540"/>
        <w:jc w:val="both"/>
      </w:pPr>
      <w:r>
        <w:t>В соответствии со статьей 21 Федерального закона "Об электроэнергетике" Правительство Российской Федерации постановляет:</w:t>
      </w:r>
    </w:p>
    <w:p w:rsidR="00EA2085" w:rsidRDefault="00EA2085">
      <w:pPr>
        <w:pStyle w:val="ConsPlusNormal"/>
        <w:ind w:firstLine="540"/>
        <w:jc w:val="both"/>
      </w:pPr>
      <w:r>
        <w:t>1. Утвердить прилагаемые:</w:t>
      </w:r>
    </w:p>
    <w:p w:rsidR="00EA2085" w:rsidRDefault="00EA2085">
      <w:pPr>
        <w:pStyle w:val="ConsPlusNormal"/>
        <w:ind w:firstLine="540"/>
        <w:jc w:val="both"/>
      </w:pPr>
      <w:hyperlink w:anchor="P55"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w:t>
      </w:r>
    </w:p>
    <w:p w:rsidR="00EA2085" w:rsidRDefault="00EA2085">
      <w:pPr>
        <w:pStyle w:val="ConsPlusNormal"/>
        <w:jc w:val="both"/>
      </w:pPr>
      <w:r>
        <w:t xml:space="preserve">(в ред. Постановлений Правительства РФ от 16.02.2015 </w:t>
      </w:r>
      <w:hyperlink r:id="rId16" w:history="1">
        <w:r>
          <w:rPr>
            <w:color w:val="0000FF"/>
          </w:rPr>
          <w:t>N 132</w:t>
        </w:r>
      </w:hyperlink>
      <w:r>
        <w:t xml:space="preserve">, от 17.02.2017 </w:t>
      </w:r>
      <w:hyperlink r:id="rId17" w:history="1">
        <w:r>
          <w:rPr>
            <w:color w:val="0000FF"/>
          </w:rPr>
          <w:t>N 202</w:t>
        </w:r>
      </w:hyperlink>
      <w:r>
        <w:t>)</w:t>
      </w:r>
    </w:p>
    <w:p w:rsidR="00EA2085" w:rsidRDefault="00EA2085">
      <w:pPr>
        <w:pStyle w:val="ConsPlusNormal"/>
        <w:ind w:firstLine="540"/>
        <w:jc w:val="both"/>
      </w:pPr>
      <w:hyperlink w:anchor="P94" w:history="1">
        <w:r>
          <w:rPr>
            <w:color w:val="0000FF"/>
          </w:rPr>
          <w:t>Правила</w:t>
        </w:r>
      </w:hyperlink>
      <w:r>
        <w:t xml:space="preserve"> утверждения инвестиционных программ субъектов электроэнергетики;</w:t>
      </w:r>
    </w:p>
    <w:p w:rsidR="00EA2085" w:rsidRDefault="00EA2085">
      <w:pPr>
        <w:pStyle w:val="ConsPlusNormal"/>
        <w:jc w:val="both"/>
      </w:pPr>
      <w:r>
        <w:t xml:space="preserve">(в ред. </w:t>
      </w:r>
      <w:hyperlink r:id="rId18"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hyperlink w:anchor="P635" w:history="1">
        <w:r>
          <w:rPr>
            <w:color w:val="0000FF"/>
          </w:rPr>
          <w:t>Правила</w:t>
        </w:r>
      </w:hyperlink>
      <w:r>
        <w:t xml:space="preserve"> осуществления контроля за реализацией инвестиционных программ субъектов электроэнергетики.</w:t>
      </w:r>
    </w:p>
    <w:p w:rsidR="00EA2085" w:rsidRDefault="00EA2085">
      <w:pPr>
        <w:pStyle w:val="ConsPlusNormal"/>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anchor="P55" w:history="1">
        <w:r>
          <w:rPr>
            <w:color w:val="0000FF"/>
          </w:rPr>
          <w:t>пунктом 1</w:t>
        </w:r>
      </w:hyperlink>
      <w:r>
        <w:t xml:space="preserve"> критериев, утвержденных настоящим постановлением, утверждаются Министерством энергетики Российской Федерации до 31 декабря 2011 г.</w:t>
      </w:r>
    </w:p>
    <w:p w:rsidR="00EA2085" w:rsidRDefault="00EA2085">
      <w:pPr>
        <w:pStyle w:val="ConsPlusNormal"/>
        <w:jc w:val="both"/>
      </w:pPr>
      <w:r>
        <w:t xml:space="preserve">(п. 2 в ред. </w:t>
      </w:r>
      <w:hyperlink r:id="rId19" w:history="1">
        <w:r>
          <w:rPr>
            <w:color w:val="0000FF"/>
          </w:rPr>
          <w:t>Постановления</w:t>
        </w:r>
      </w:hyperlink>
      <w:r>
        <w:t xml:space="preserve"> Правительства РФ от 29.12.2011 N 1178)</w:t>
      </w:r>
    </w:p>
    <w:p w:rsidR="00EA2085" w:rsidRDefault="00EA2085">
      <w:pPr>
        <w:pStyle w:val="ConsPlusNormal"/>
        <w:ind w:firstLine="540"/>
        <w:jc w:val="both"/>
      </w:pPr>
      <w:bookmarkStart w:id="1" w:name="P25"/>
      <w:bookmarkEnd w:id="1"/>
      <w: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anchor="P94" w:history="1">
        <w:r>
          <w:rPr>
            <w:color w:val="0000FF"/>
          </w:rPr>
          <w:t>пунктах 6</w:t>
        </w:r>
      </w:hyperlink>
      <w:r>
        <w:t xml:space="preserve"> и </w:t>
      </w:r>
      <w:hyperlink w:anchor="P94" w:history="1">
        <w:r>
          <w:rPr>
            <w:color w:val="0000FF"/>
          </w:rPr>
          <w:t>22</w:t>
        </w:r>
      </w:hyperlink>
      <w: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rsidR="00EA2085" w:rsidRDefault="00EA2085">
      <w:pPr>
        <w:pStyle w:val="ConsPlusNormal"/>
        <w:ind w:firstLine="540"/>
        <w:jc w:val="both"/>
      </w:pPr>
      <w:r>
        <w:t>предложения о внесении изменений в инвестиционные программы представлены 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p w:rsidR="00EA2085" w:rsidRDefault="00EA2085">
      <w:pPr>
        <w:pStyle w:val="ConsPlusNormal"/>
        <w:ind w:firstLine="540"/>
        <w:jc w:val="both"/>
      </w:pPr>
      <w:bookmarkStart w:id="2" w:name="P27"/>
      <w:bookmarkEnd w:id="2"/>
      <w:r>
        <w:t xml:space="preserve">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w:t>
      </w:r>
      <w:r>
        <w:lastRenderedPageBreak/>
        <w:t>представлены в орган исполнительной власти, уполномоченный на их утверждение, до 1 июня 2013 г.</w:t>
      </w:r>
    </w:p>
    <w:p w:rsidR="00EA2085" w:rsidRDefault="00EA2085">
      <w:pPr>
        <w:pStyle w:val="ConsPlusNormal"/>
        <w:jc w:val="both"/>
      </w:pPr>
      <w:r>
        <w:t xml:space="preserve">(п. 2(1) введен </w:t>
      </w:r>
      <w:hyperlink r:id="rId20" w:history="1">
        <w:r>
          <w:rPr>
            <w:color w:val="0000FF"/>
          </w:rPr>
          <w:t>Постановлением</w:t>
        </w:r>
      </w:hyperlink>
      <w:r>
        <w:t xml:space="preserve"> Правительства РФ от 08.05.2013 N 403)</w:t>
      </w:r>
    </w:p>
    <w:p w:rsidR="00EA2085" w:rsidRDefault="00EA2085">
      <w:pPr>
        <w:pStyle w:val="ConsPlusNormal"/>
        <w:ind w:firstLine="540"/>
        <w:jc w:val="both"/>
      </w:pPr>
      <w:r>
        <w:t>2(2). Установить, что органы исполнительной власти, уполномоченные на утверждение инвестиционных программ:</w:t>
      </w:r>
    </w:p>
    <w:p w:rsidR="00EA2085" w:rsidRDefault="00EA2085">
      <w:pPr>
        <w:pStyle w:val="ConsPlusNormal"/>
        <w:ind w:firstLine="540"/>
        <w:jc w:val="both"/>
      </w:pPr>
      <w:r>
        <w:t xml:space="preserve">в течение 3 рабочих дней со дня принятия решения об утверждении изменений, которые вносятся в инвестиционные программы территориальных сетевых организаций в соответствии с </w:t>
      </w:r>
      <w:hyperlink w:anchor="P25" w:history="1">
        <w:r>
          <w:rPr>
            <w:color w:val="0000FF"/>
          </w:rPr>
          <w:t>пунктом 2(1)</w:t>
        </w:r>
      </w:hyperlink>
      <w: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rsidR="00EA2085" w:rsidRDefault="00EA2085">
      <w:pPr>
        <w:pStyle w:val="ConsPlusNormal"/>
        <w:ind w:firstLine="540"/>
        <w:jc w:val="both"/>
      </w:pPr>
      <w: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anchor="P27" w:history="1">
        <w:r>
          <w:rPr>
            <w:color w:val="0000FF"/>
          </w:rPr>
          <w:t>абзаце третьем пункта 2(1)</w:t>
        </w:r>
      </w:hyperlink>
      <w: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rsidR="00EA2085" w:rsidRDefault="00EA2085">
      <w:pPr>
        <w:pStyle w:val="ConsPlusNormal"/>
        <w:jc w:val="both"/>
      </w:pPr>
      <w:r>
        <w:t xml:space="preserve">(п. 2(2) введен </w:t>
      </w:r>
      <w:hyperlink r:id="rId21" w:history="1">
        <w:r>
          <w:rPr>
            <w:color w:val="0000FF"/>
          </w:rPr>
          <w:t>Постановлением</w:t>
        </w:r>
      </w:hyperlink>
      <w:r>
        <w:t xml:space="preserve"> Правительства РФ от 08.05.2013 N 403)</w:t>
      </w:r>
    </w:p>
    <w:p w:rsidR="00EA2085" w:rsidRDefault="00EA2085">
      <w:pPr>
        <w:pStyle w:val="ConsPlusNormal"/>
        <w:ind w:firstLine="540"/>
        <w:jc w:val="both"/>
      </w:pPr>
      <w:r>
        <w:t xml:space="preserve">2(3). Установить, что форматы предоставления сведений при осуществлении межведомственного информационного взаимодействия в электронной форме при предоставлении Министерством энергетики Российской Федерации государственных услуг по утверждению инвестиционных программ субъектов электроэнергетики в соответствии с </w:t>
      </w:r>
      <w:hyperlink w:anchor="P94" w:history="1">
        <w:r>
          <w:rPr>
            <w:color w:val="0000FF"/>
          </w:rPr>
          <w:t>Правилами</w:t>
        </w:r>
      </w:hyperlink>
      <w:r>
        <w:t xml:space="preserve"> утверждения инвестиционных программ субъектов электроэнергетики, утвержденных настоящим постановлением, а также при осуществлении Министерством энергетики Российской Федерации контроля за реализацией инвестиционных программ субъектов электроэнергетики в соответствии с </w:t>
      </w:r>
      <w:hyperlink w:anchor="P635" w:history="1">
        <w:r>
          <w:rPr>
            <w:color w:val="0000FF"/>
          </w:rPr>
          <w:t>Правилами</w:t>
        </w:r>
      </w:hyperlink>
      <w:r>
        <w:t xml:space="preserve"> осуществления контроля за реализацией инвестиционных программ субъектов электроэнергетики, утвержденных настоящим постановлением, определяются Министерством энергетики Российской Федерации.</w:t>
      </w:r>
    </w:p>
    <w:p w:rsidR="00EA2085" w:rsidRDefault="00EA2085">
      <w:pPr>
        <w:pStyle w:val="ConsPlusNormal"/>
        <w:jc w:val="both"/>
      </w:pPr>
      <w:r>
        <w:t xml:space="preserve">(п. 2(3) введен </w:t>
      </w:r>
      <w:hyperlink r:id="rId22"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rsidR="00EA2085" w:rsidRDefault="00EA2085">
      <w:pPr>
        <w:pStyle w:val="ConsPlusNormal"/>
        <w:jc w:val="both"/>
      </w:pPr>
      <w:r>
        <w:t xml:space="preserve">(в ред. </w:t>
      </w:r>
      <w:hyperlink r:id="rId23" w:history="1">
        <w:r>
          <w:rPr>
            <w:color w:val="0000FF"/>
          </w:rPr>
          <w:t>Постановления</w:t>
        </w:r>
      </w:hyperlink>
      <w:r>
        <w:t xml:space="preserve"> Правительства РФ от 04.09.2015 N 941)</w:t>
      </w:r>
    </w:p>
    <w:p w:rsidR="00EA2085" w:rsidRDefault="00EA2085">
      <w:pPr>
        <w:pStyle w:val="ConsPlusNormal"/>
        <w:ind w:firstLine="540"/>
        <w:jc w:val="both"/>
      </w:pPr>
      <w:r>
        <w:t>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rsidR="00EA2085" w:rsidRDefault="00EA2085">
      <w:pPr>
        <w:pStyle w:val="ConsPlusNormal"/>
        <w:ind w:firstLine="540"/>
        <w:jc w:val="both"/>
      </w:pPr>
      <w:r>
        <w:t>5. Признать утратившими силу:</w:t>
      </w:r>
    </w:p>
    <w:p w:rsidR="00EA2085" w:rsidRDefault="00EA2085">
      <w:pPr>
        <w:pStyle w:val="ConsPlusNormal"/>
        <w:ind w:firstLine="540"/>
        <w:jc w:val="both"/>
      </w:pPr>
      <w:hyperlink r:id="rId24" w:history="1">
        <w:r>
          <w:rPr>
            <w:color w:val="0000FF"/>
          </w:rPr>
          <w:t>Постановление</w:t>
        </w:r>
      </w:hyperlink>
      <w:r>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rsidR="00EA2085" w:rsidRDefault="00EA2085">
      <w:pPr>
        <w:pStyle w:val="ConsPlusNormal"/>
        <w:ind w:firstLine="540"/>
        <w:jc w:val="both"/>
      </w:pPr>
      <w:hyperlink r:id="rId25" w:history="1">
        <w:r>
          <w:rPr>
            <w:color w:val="0000FF"/>
          </w:rPr>
          <w:t>пункт 1</w:t>
        </w:r>
      </w:hyperlink>
      <w:r>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EA2085" w:rsidRDefault="00EA2085">
      <w:pPr>
        <w:pStyle w:val="ConsPlusNormal"/>
        <w:ind w:firstLine="540"/>
        <w:jc w:val="both"/>
      </w:pPr>
    </w:p>
    <w:p w:rsidR="00EA2085" w:rsidRDefault="00EA2085">
      <w:pPr>
        <w:pStyle w:val="ConsPlusNormal"/>
        <w:jc w:val="right"/>
      </w:pPr>
      <w:r>
        <w:t>Председатель Правительства</w:t>
      </w:r>
    </w:p>
    <w:p w:rsidR="00EA2085" w:rsidRDefault="00EA2085">
      <w:pPr>
        <w:pStyle w:val="ConsPlusNormal"/>
        <w:jc w:val="right"/>
      </w:pPr>
      <w:r>
        <w:t>Российской Федерации</w:t>
      </w:r>
    </w:p>
    <w:p w:rsidR="00EA2085" w:rsidRDefault="00EA2085">
      <w:pPr>
        <w:pStyle w:val="ConsPlusNormal"/>
        <w:jc w:val="right"/>
      </w:pPr>
      <w:r>
        <w:t>В.ПУТИН</w:t>
      </w: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jc w:val="right"/>
        <w:outlineLvl w:val="0"/>
      </w:pPr>
      <w:r>
        <w:t>Утверждены</w:t>
      </w:r>
    </w:p>
    <w:p w:rsidR="00EA2085" w:rsidRDefault="00EA2085">
      <w:pPr>
        <w:pStyle w:val="ConsPlusNormal"/>
        <w:jc w:val="right"/>
      </w:pPr>
      <w:r>
        <w:t>Постановлением Правительства</w:t>
      </w:r>
    </w:p>
    <w:p w:rsidR="00EA2085" w:rsidRDefault="00EA2085">
      <w:pPr>
        <w:pStyle w:val="ConsPlusNormal"/>
        <w:jc w:val="right"/>
      </w:pPr>
      <w:r>
        <w:t>Российской Федерации</w:t>
      </w:r>
    </w:p>
    <w:p w:rsidR="00EA2085" w:rsidRDefault="00EA2085">
      <w:pPr>
        <w:pStyle w:val="ConsPlusNormal"/>
        <w:jc w:val="right"/>
      </w:pPr>
      <w:r>
        <w:t>от 1 декабря 2009 г. N 977</w:t>
      </w:r>
    </w:p>
    <w:p w:rsidR="00EA2085" w:rsidRDefault="00EA2085">
      <w:pPr>
        <w:pStyle w:val="ConsPlusNormal"/>
        <w:jc w:val="both"/>
      </w:pPr>
    </w:p>
    <w:p w:rsidR="00EA2085" w:rsidRDefault="00EA2085">
      <w:pPr>
        <w:pStyle w:val="ConsPlusTitle"/>
        <w:jc w:val="center"/>
      </w:pPr>
      <w:bookmarkStart w:id="3" w:name="P55"/>
      <w:bookmarkEnd w:id="3"/>
      <w:r>
        <w:t>КРИТЕРИИ</w:t>
      </w:r>
    </w:p>
    <w:p w:rsidR="00EA2085" w:rsidRDefault="00EA2085">
      <w:pPr>
        <w:pStyle w:val="ConsPlusTitle"/>
        <w:jc w:val="center"/>
      </w:pPr>
      <w:r>
        <w:t>ОТНЕСЕНИЯ СУБЪЕКТОВ ЭЛЕКТРОЭНЕРГЕТИКИ К ЧИСЛУ СУБЪЕКТОВ,</w:t>
      </w:r>
    </w:p>
    <w:p w:rsidR="00EA2085" w:rsidRDefault="00EA2085">
      <w:pPr>
        <w:pStyle w:val="ConsPlusTitle"/>
        <w:jc w:val="center"/>
      </w:pPr>
      <w:r>
        <w:t>ИНВЕСТИЦИОННЫЕ ПРОГРАММЫ КОТОРЫХ (ВКЛЮЧАЯ ОПРЕДЕЛЕНИЕ</w:t>
      </w:r>
    </w:p>
    <w:p w:rsidR="00EA2085" w:rsidRDefault="00EA2085">
      <w:pPr>
        <w:pStyle w:val="ConsPlusTitle"/>
        <w:jc w:val="center"/>
      </w:pPr>
      <w:r>
        <w:t>ИСТОЧНИКОВ ИХ ФИНАНСИРОВАНИЯ) УТВЕРЖДАЮТСЯ УПОЛНОМОЧЕННЫМ</w:t>
      </w:r>
    </w:p>
    <w:p w:rsidR="00EA2085" w:rsidRDefault="00EA2085">
      <w:pPr>
        <w:pStyle w:val="ConsPlusTitle"/>
        <w:jc w:val="center"/>
      </w:pPr>
      <w:r>
        <w:t>ФЕДЕРАЛЬНЫМ ОРГАНОМ ИСПОЛНИТЕЛЬНОЙ ВЛАСТИ, ИЛИ УПОЛНОМОЧЕННЫМ</w:t>
      </w:r>
    </w:p>
    <w:p w:rsidR="00EA2085" w:rsidRDefault="00EA2085">
      <w:pPr>
        <w:pStyle w:val="ConsPlusTitle"/>
        <w:jc w:val="center"/>
      </w:pPr>
      <w:r>
        <w:t>ФЕДЕРАЛЬНЫМ ОРГАНОМ ИСПОЛНИТЕЛЬНОЙ ВЛАСТИ СОВМЕСТНО</w:t>
      </w:r>
    </w:p>
    <w:p w:rsidR="00EA2085" w:rsidRDefault="00EA2085">
      <w:pPr>
        <w:pStyle w:val="ConsPlusTitle"/>
        <w:jc w:val="center"/>
      </w:pPr>
      <w:r>
        <w:t>С ГОСУДАРСТВЕННОЙ КОРПОРАЦИЕЙ ПО АТОМНОЙ ЭНЕРГИИ</w:t>
      </w:r>
    </w:p>
    <w:p w:rsidR="00EA2085" w:rsidRDefault="00EA2085">
      <w:pPr>
        <w:pStyle w:val="ConsPlusTitle"/>
        <w:jc w:val="center"/>
      </w:pPr>
      <w:r>
        <w:t>"РОСАТОМ", ИЛИ ОРГАНАМИ ИСПОЛНИТЕЛЬНОЙ ВЛАСТИ</w:t>
      </w:r>
    </w:p>
    <w:p w:rsidR="00EA2085" w:rsidRDefault="00EA2085">
      <w:pPr>
        <w:pStyle w:val="ConsPlusTitle"/>
        <w:jc w:val="center"/>
      </w:pPr>
      <w:r>
        <w:t>СУБЪЕКТОВ РОССИЙСКОЙ ФЕДЕРАЦИИ</w:t>
      </w:r>
    </w:p>
    <w:p w:rsidR="00EA2085" w:rsidRDefault="00EA2085">
      <w:pPr>
        <w:pStyle w:val="ConsPlusNormal"/>
        <w:jc w:val="center"/>
      </w:pPr>
    </w:p>
    <w:p w:rsidR="00EA2085" w:rsidRDefault="00EA2085">
      <w:pPr>
        <w:pStyle w:val="ConsPlusNormal"/>
        <w:jc w:val="center"/>
      </w:pPr>
      <w:r>
        <w:t>Список изменяющих документов</w:t>
      </w:r>
    </w:p>
    <w:p w:rsidR="00EA2085" w:rsidRDefault="00EA2085">
      <w:pPr>
        <w:pStyle w:val="ConsPlusNormal"/>
        <w:jc w:val="center"/>
      </w:pPr>
      <w:r>
        <w:t xml:space="preserve">(в ред. Постановлений Правительства РФ от 16.02.2015 </w:t>
      </w:r>
      <w:hyperlink r:id="rId26" w:history="1">
        <w:r>
          <w:rPr>
            <w:color w:val="0000FF"/>
          </w:rPr>
          <w:t>N 132</w:t>
        </w:r>
      </w:hyperlink>
      <w:r>
        <w:t>,</w:t>
      </w:r>
    </w:p>
    <w:p w:rsidR="00EA2085" w:rsidRDefault="00EA2085">
      <w:pPr>
        <w:pStyle w:val="ConsPlusNormal"/>
        <w:jc w:val="center"/>
      </w:pPr>
      <w:r>
        <w:t xml:space="preserve">от 17.02.2017 </w:t>
      </w:r>
      <w:hyperlink r:id="rId27" w:history="1">
        <w:r>
          <w:rPr>
            <w:color w:val="0000FF"/>
          </w:rPr>
          <w:t>N 202</w:t>
        </w:r>
      </w:hyperlink>
      <w:r>
        <w:t>)</w:t>
      </w:r>
    </w:p>
    <w:p w:rsidR="00EA2085" w:rsidRDefault="00EA2085">
      <w:pPr>
        <w:pStyle w:val="ConsPlusNormal"/>
        <w:ind w:firstLine="540"/>
        <w:jc w:val="both"/>
      </w:pPr>
    </w:p>
    <w:p w:rsidR="00EA2085" w:rsidRDefault="00EA2085">
      <w:pPr>
        <w:pStyle w:val="ConsPlusNormal"/>
        <w:ind w:firstLine="540"/>
        <w:jc w:val="both"/>
      </w:pPr>
      <w:bookmarkStart w:id="4" w:name="P69"/>
      <w:bookmarkEnd w:id="4"/>
      <w:r>
        <w:t>1. Министерством энергетики Российской Федерации утверждаются инвестиционные программы следующих субъектов электроэнергетики:</w:t>
      </w:r>
    </w:p>
    <w:p w:rsidR="00EA2085" w:rsidRDefault="00EA2085">
      <w:pPr>
        <w:pStyle w:val="ConsPlusNormal"/>
        <w:ind w:firstLine="540"/>
        <w:jc w:val="both"/>
      </w:pPr>
      <w:r>
        <w:t>а) организация по управлению единой национальной (общероссийской) электрической сетью;</w:t>
      </w:r>
    </w:p>
    <w:p w:rsidR="00EA2085" w:rsidRDefault="00EA2085">
      <w:pPr>
        <w:pStyle w:val="ConsPlusNormal"/>
        <w:ind w:firstLine="540"/>
        <w:jc w:val="both"/>
      </w:pPr>
      <w:bookmarkStart w:id="5" w:name="P71"/>
      <w:bookmarkEnd w:id="5"/>
      <w:r>
        <w:t xml:space="preserve">б) сетевые организации, которые в соответствии с Федеральным </w:t>
      </w:r>
      <w:hyperlink r:id="rId28" w:history="1">
        <w:r>
          <w:rPr>
            <w:color w:val="0000FF"/>
          </w:rPr>
          <w:t>законом</w:t>
        </w:r>
      </w:hyperlink>
      <w: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29" w:history="1">
        <w:r>
          <w:rPr>
            <w:color w:val="0000FF"/>
          </w:rPr>
          <w:t>пункте 7 части 1 статьи 9</w:t>
        </w:r>
      </w:hyperlink>
      <w:r>
        <w:t xml:space="preserve"> указанного Федерального закона;</w:t>
      </w:r>
    </w:p>
    <w:p w:rsidR="00EA2085" w:rsidRDefault="00EA2085">
      <w:pPr>
        <w:pStyle w:val="ConsPlusNormal"/>
        <w:ind w:firstLine="540"/>
        <w:jc w:val="both"/>
      </w:pPr>
      <w:r>
        <w:t>в) системный оператор Единой энергетической системы России;</w:t>
      </w:r>
    </w:p>
    <w:p w:rsidR="00EA2085" w:rsidRDefault="00EA2085">
      <w:pPr>
        <w:pStyle w:val="ConsPlusNormal"/>
        <w:ind w:firstLine="540"/>
        <w:jc w:val="both"/>
      </w:pPr>
      <w:r>
        <w:t>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rsidR="00EA2085" w:rsidRDefault="00EA2085">
      <w:pPr>
        <w:pStyle w:val="ConsPlusNormal"/>
        <w:ind w:firstLine="540"/>
        <w:jc w:val="both"/>
      </w:pPr>
      <w:bookmarkStart w:id="6" w:name="P74"/>
      <w:bookmarkEnd w:id="6"/>
      <w:r>
        <w:t>д) субъекты электроэнергетики, осуществляющие производство электрической энергии и (или) оказание услуг по передаче электрической энергии,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rsidR="00EA2085" w:rsidRDefault="00EA2085">
      <w:pPr>
        <w:pStyle w:val="ConsPlusNormal"/>
        <w:jc w:val="both"/>
      </w:pPr>
      <w:r>
        <w:t xml:space="preserve">(в ред. </w:t>
      </w:r>
      <w:hyperlink r:id="rId3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е) утратил силу. - </w:t>
      </w:r>
      <w:hyperlink r:id="rId31" w:history="1">
        <w:r>
          <w:rPr>
            <w:color w:val="0000FF"/>
          </w:rPr>
          <w:t>Постановление</w:t>
        </w:r>
      </w:hyperlink>
      <w:r>
        <w:t xml:space="preserve"> Правительства РФ от 17.02.2017 N 202.</w:t>
      </w:r>
    </w:p>
    <w:p w:rsidR="00EA2085" w:rsidRDefault="00EA2085">
      <w:pPr>
        <w:pStyle w:val="ConsPlusNormal"/>
        <w:ind w:firstLine="540"/>
        <w:jc w:val="both"/>
      </w:pPr>
      <w:bookmarkStart w:id="7" w:name="P77"/>
      <w:bookmarkEnd w:id="7"/>
      <w:r>
        <w:t>1(1). Министерством энергетики Российской Федерации совместно с Государственной корпорацией по атомной энергии "Росатом"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rsidR="00EA2085" w:rsidRDefault="00EA2085">
      <w:pPr>
        <w:pStyle w:val="ConsPlusNormal"/>
        <w:jc w:val="both"/>
      </w:pPr>
      <w:r>
        <w:t xml:space="preserve">(п. 1(1) введен </w:t>
      </w:r>
      <w:hyperlink r:id="rId32"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2. Субъекты электроэнергетики при условии, если они не соответствуют критериям, установленным </w:t>
      </w:r>
      <w:hyperlink w:anchor="P69" w:history="1">
        <w:r>
          <w:rPr>
            <w:color w:val="0000FF"/>
          </w:rPr>
          <w:t>пунктами 1</w:t>
        </w:r>
      </w:hyperlink>
      <w:r>
        <w:t xml:space="preserve"> и </w:t>
      </w:r>
      <w:hyperlink w:anchor="P77" w:history="1">
        <w:r>
          <w:rPr>
            <w:color w:val="0000FF"/>
          </w:rPr>
          <w:t>1(1)</w:t>
        </w:r>
      </w:hyperlink>
      <w: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rsidR="00EA2085" w:rsidRDefault="00EA2085">
      <w:pPr>
        <w:pStyle w:val="ConsPlusNormal"/>
        <w:jc w:val="both"/>
      </w:pPr>
      <w:r>
        <w:t xml:space="preserve">(в ред. </w:t>
      </w:r>
      <w:hyperlink r:id="rId3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а) наличие доли субъекта Российской Федерации (субъектов Российской Федерации) в </w:t>
      </w:r>
      <w:r>
        <w:lastRenderedPageBreak/>
        <w:t>уставном капитале субъекта электроэнергетики составляет не менее 50 процентов плюс одна голосующая акция;</w:t>
      </w:r>
    </w:p>
    <w:p w:rsidR="00EA2085" w:rsidRDefault="00EA2085">
      <w:pPr>
        <w:pStyle w:val="ConsPlusNormal"/>
        <w:ind w:firstLine="540"/>
        <w:jc w:val="both"/>
      </w:pPr>
      <w:r>
        <w:t>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EA2085" w:rsidRDefault="00EA2085">
      <w:pPr>
        <w:pStyle w:val="ConsPlusNormal"/>
        <w:ind w:firstLine="540"/>
        <w:jc w:val="both"/>
      </w:pPr>
      <w:r>
        <w:t>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jc w:val="right"/>
        <w:outlineLvl w:val="0"/>
      </w:pPr>
      <w:r>
        <w:t>Утверждены</w:t>
      </w:r>
    </w:p>
    <w:p w:rsidR="00EA2085" w:rsidRDefault="00EA2085">
      <w:pPr>
        <w:pStyle w:val="ConsPlusNormal"/>
        <w:jc w:val="right"/>
      </w:pPr>
      <w:r>
        <w:t>Постановлением Правительства</w:t>
      </w:r>
    </w:p>
    <w:p w:rsidR="00EA2085" w:rsidRDefault="00EA2085">
      <w:pPr>
        <w:pStyle w:val="ConsPlusNormal"/>
        <w:jc w:val="right"/>
      </w:pPr>
      <w:r>
        <w:t>Российской Федерации</w:t>
      </w:r>
    </w:p>
    <w:p w:rsidR="00EA2085" w:rsidRDefault="00EA2085">
      <w:pPr>
        <w:pStyle w:val="ConsPlusNormal"/>
        <w:jc w:val="right"/>
      </w:pPr>
      <w:r>
        <w:t>от 1 декабря 2009 г. N 977</w:t>
      </w:r>
    </w:p>
    <w:p w:rsidR="00EA2085" w:rsidRDefault="00EA2085">
      <w:pPr>
        <w:pStyle w:val="ConsPlusNormal"/>
        <w:ind w:firstLine="540"/>
        <w:jc w:val="both"/>
      </w:pPr>
    </w:p>
    <w:p w:rsidR="00EA2085" w:rsidRDefault="00EA2085">
      <w:pPr>
        <w:pStyle w:val="ConsPlusTitle"/>
        <w:jc w:val="center"/>
      </w:pPr>
      <w:bookmarkStart w:id="8" w:name="P94"/>
      <w:bookmarkEnd w:id="8"/>
      <w:r>
        <w:t>ПРАВИЛА</w:t>
      </w:r>
    </w:p>
    <w:p w:rsidR="00EA2085" w:rsidRDefault="00EA2085">
      <w:pPr>
        <w:pStyle w:val="ConsPlusTitle"/>
        <w:jc w:val="center"/>
      </w:pPr>
      <w:r>
        <w:t>УТВЕРЖДЕНИЯ ИНВЕСТИЦИОННЫХ ПРОГРАММ</w:t>
      </w:r>
    </w:p>
    <w:p w:rsidR="00EA2085" w:rsidRDefault="00EA2085">
      <w:pPr>
        <w:pStyle w:val="ConsPlusTitle"/>
        <w:jc w:val="center"/>
      </w:pPr>
      <w:r>
        <w:t>СУБЪЕКТОВ ЭЛЕКТРОЭНЕРГЕТИКИ</w:t>
      </w:r>
    </w:p>
    <w:p w:rsidR="00EA2085" w:rsidRDefault="00EA2085">
      <w:pPr>
        <w:pStyle w:val="ConsPlusNormal"/>
        <w:jc w:val="center"/>
      </w:pPr>
    </w:p>
    <w:p w:rsidR="00EA2085" w:rsidRDefault="00EA2085">
      <w:pPr>
        <w:pStyle w:val="ConsPlusNormal"/>
        <w:jc w:val="center"/>
      </w:pPr>
      <w:r>
        <w:t>Список изменяющих документов</w:t>
      </w:r>
    </w:p>
    <w:p w:rsidR="00EA2085" w:rsidRDefault="00EA2085">
      <w:pPr>
        <w:pStyle w:val="ConsPlusNormal"/>
        <w:jc w:val="center"/>
      </w:pPr>
      <w:r>
        <w:t>(в ред. Постановлений Правительства РФ</w:t>
      </w:r>
    </w:p>
    <w:p w:rsidR="00EA2085" w:rsidRDefault="00EA2085">
      <w:pPr>
        <w:pStyle w:val="ConsPlusNormal"/>
        <w:jc w:val="center"/>
      </w:pPr>
      <w:r>
        <w:t xml:space="preserve">от 16.02.2015 </w:t>
      </w:r>
      <w:hyperlink r:id="rId34" w:history="1">
        <w:r>
          <w:rPr>
            <w:color w:val="0000FF"/>
          </w:rPr>
          <w:t>N 132</w:t>
        </w:r>
      </w:hyperlink>
      <w:r>
        <w:t xml:space="preserve"> (ред. 04.09.2015),</w:t>
      </w:r>
    </w:p>
    <w:p w:rsidR="00EA2085" w:rsidRDefault="00EA2085">
      <w:pPr>
        <w:pStyle w:val="ConsPlusNormal"/>
        <w:jc w:val="center"/>
      </w:pPr>
      <w:r>
        <w:t xml:space="preserve">от 04.09.2015 </w:t>
      </w:r>
      <w:hyperlink r:id="rId35" w:history="1">
        <w:r>
          <w:rPr>
            <w:color w:val="0000FF"/>
          </w:rPr>
          <w:t>N 941</w:t>
        </w:r>
      </w:hyperlink>
      <w:r>
        <w:t xml:space="preserve">, от 20.01.2016 </w:t>
      </w:r>
      <w:hyperlink r:id="rId36" w:history="1">
        <w:r>
          <w:rPr>
            <w:color w:val="0000FF"/>
          </w:rPr>
          <w:t>N 12</w:t>
        </w:r>
      </w:hyperlink>
      <w:r>
        <w:t>,</w:t>
      </w:r>
    </w:p>
    <w:p w:rsidR="00EA2085" w:rsidRDefault="00EA2085">
      <w:pPr>
        <w:pStyle w:val="ConsPlusNormal"/>
        <w:jc w:val="center"/>
      </w:pPr>
      <w:r>
        <w:t xml:space="preserve">от 12.11.2016 </w:t>
      </w:r>
      <w:hyperlink r:id="rId37" w:history="1">
        <w:r>
          <w:rPr>
            <w:color w:val="0000FF"/>
          </w:rPr>
          <w:t>N 1157</w:t>
        </w:r>
      </w:hyperlink>
      <w:r>
        <w:t xml:space="preserve">, от 17.02.2017 </w:t>
      </w:r>
      <w:hyperlink r:id="rId38" w:history="1">
        <w:r>
          <w:rPr>
            <w:color w:val="0000FF"/>
          </w:rPr>
          <w:t>N 202</w:t>
        </w:r>
      </w:hyperlink>
      <w:r>
        <w:t>)</w:t>
      </w:r>
    </w:p>
    <w:p w:rsidR="00EA2085" w:rsidRDefault="00EA2085">
      <w:pPr>
        <w:pStyle w:val="ConsPlusNormal"/>
        <w:jc w:val="center"/>
      </w:pPr>
    </w:p>
    <w:p w:rsidR="00EA2085" w:rsidRDefault="00EA2085">
      <w:pPr>
        <w:pStyle w:val="ConsPlusNormal"/>
        <w:jc w:val="center"/>
        <w:outlineLvl w:val="1"/>
      </w:pPr>
      <w:r>
        <w:t>I. Общие положения</w:t>
      </w:r>
    </w:p>
    <w:p w:rsidR="00EA2085" w:rsidRDefault="00EA2085">
      <w:pPr>
        <w:pStyle w:val="ConsPlusNormal"/>
        <w:jc w:val="center"/>
      </w:pPr>
    </w:p>
    <w:p w:rsidR="00EA2085" w:rsidRDefault="00EA2085">
      <w:pPr>
        <w:pStyle w:val="ConsPlusNormal"/>
        <w:ind w:firstLine="540"/>
        <w:jc w:val="both"/>
      </w:pPr>
      <w:bookmarkStart w:id="9" w:name="P106"/>
      <w:bookmarkEnd w:id="9"/>
      <w:r>
        <w:t xml:space="preserve">1. Настоящие Правила определяют порядок утверждения инвестиционных программ субъектов электроэнергетики, соответствующих </w:t>
      </w:r>
      <w:hyperlink w:anchor="P55" w:history="1">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установленным Правительством Российской Федерации (далее соответственно - инвестиционные программы, субъекты электроэнергетики), и порядок внесения изменений в инвестиционные программы.</w:t>
      </w:r>
    </w:p>
    <w:p w:rsidR="00EA2085" w:rsidRDefault="00EA2085">
      <w:pPr>
        <w:pStyle w:val="ConsPlusNormal"/>
        <w:jc w:val="both"/>
      </w:pPr>
      <w:r>
        <w:t xml:space="preserve">(в ред. </w:t>
      </w:r>
      <w:hyperlink r:id="rId3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rsidR="00EA2085" w:rsidRDefault="00EA2085">
      <w:pPr>
        <w:pStyle w:val="ConsPlusNormal"/>
        <w:ind w:firstLine="540"/>
        <w:jc w:val="both"/>
      </w:pPr>
      <w:r>
        <w:t>Под инвестиционным проектом в настоящих Правилах понимается вложение инвестиций в сооружение (изготовление, создание, приобретение, реконструкцию, модернизацию (модификацию) и (или) техническое перевооружение)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p>
    <w:p w:rsidR="00EA2085" w:rsidRDefault="00EA2085">
      <w:pPr>
        <w:pStyle w:val="ConsPlusNormal"/>
        <w:jc w:val="both"/>
      </w:pPr>
      <w:r>
        <w:t xml:space="preserve">(абзац введен </w:t>
      </w:r>
      <w:hyperlink r:id="rId40"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10" w:name="P111"/>
      <w:bookmarkEnd w:id="10"/>
      <w:r>
        <w:t xml:space="preserve">3. Инвестиционные программы субъектов электроэнергетики, за исключением субъектов </w:t>
      </w:r>
      <w:r>
        <w:lastRenderedPageBreak/>
        <w:t xml:space="preserve">электроэнергетики, указанных в </w:t>
      </w:r>
      <w:hyperlink w:anchor="P113" w:history="1">
        <w:r>
          <w:rPr>
            <w:color w:val="0000FF"/>
          </w:rPr>
          <w:t>абзацах втором</w:t>
        </w:r>
      </w:hyperlink>
      <w:r>
        <w:t xml:space="preserve"> - </w:t>
      </w:r>
      <w:hyperlink w:anchor="P119" w:history="1">
        <w:r>
          <w:rPr>
            <w:color w:val="0000FF"/>
          </w:rPr>
          <w:t>пятом</w:t>
        </w:r>
      </w:hyperlink>
      <w:r>
        <w:t xml:space="preserve"> настоящего пункта, утверждаются ежегодно на период реализации, составляющий не менее 3 лет, который начинается с года, следующего за текущим годом.</w:t>
      </w:r>
    </w:p>
    <w:p w:rsidR="00EA2085" w:rsidRDefault="00EA2085">
      <w:pPr>
        <w:pStyle w:val="ConsPlusNormal"/>
        <w:jc w:val="both"/>
      </w:pPr>
      <w:r>
        <w:t xml:space="preserve">(в ред. </w:t>
      </w:r>
      <w:hyperlink r:id="rId4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11" w:name="P113"/>
      <w:bookmarkEnd w:id="11"/>
      <w:r>
        <w:t>Инвестиционные программы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 утверждаются на очередной период реализации, следующий за текущим долгосрочным периодом регулирования, продолжительность которого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в отношении такого субъекта электроэнергетики, в год, предшествующий очередному периоду реализации соответствующей инвестиционной программы.</w:t>
      </w:r>
    </w:p>
    <w:p w:rsidR="00EA2085" w:rsidRDefault="00EA2085">
      <w:pPr>
        <w:pStyle w:val="ConsPlusNormal"/>
        <w:jc w:val="both"/>
      </w:pPr>
      <w:r>
        <w:t xml:space="preserve">(в ред. </w:t>
      </w:r>
      <w:hyperlink r:id="rId4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Инвестиционная программа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утверждается на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заканчивающийся в последний год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 имеющего наиболее поздний срок окончания его действия среди долгосрочных периодов регулирования, установленных в отношении такого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 в случае если у такого субъекта электроэнергетики отсутствует инвестиционная программа, утвержденная в порядке, установленном настоящими Правилами, реализация которой предусматривается в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до года окончания текущего долгосрочного периода регулирования, установленного в отношении субъекта электроэнергетики, его обособленного структурного подразделения или территории, на которой он осуществляет свою деятельность.</w:t>
      </w:r>
    </w:p>
    <w:p w:rsidR="00EA2085" w:rsidRDefault="00EA2085">
      <w:pPr>
        <w:pStyle w:val="ConsPlusNormal"/>
        <w:jc w:val="both"/>
      </w:pPr>
      <w:r>
        <w:t xml:space="preserve">(абзац введен </w:t>
      </w:r>
      <w:hyperlink r:id="rId43"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Инвестиционные программы субъектов электроэнергетики,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ежегодно на период их реализации продолжительностью не менее 5 лет, который начинается с года, следующего за текущим годом.</w:t>
      </w:r>
    </w:p>
    <w:p w:rsidR="00EA2085" w:rsidRDefault="00EA2085">
      <w:pPr>
        <w:pStyle w:val="ConsPlusNormal"/>
        <w:jc w:val="both"/>
      </w:pPr>
      <w:r>
        <w:t xml:space="preserve">(абзац введен </w:t>
      </w:r>
      <w:hyperlink r:id="rId44"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12" w:name="P119"/>
      <w:bookmarkEnd w:id="12"/>
      <w:r>
        <w:t>Инвестиционные программы субъектов электроэнергетики, предусматривающие строительство (реконструкцию) объектов по производству электрической энергии гидроэлектростанций и (или) гидроаккумулирующих электростанций, утверждаются ежегодно на период их реализации продолжительностью не менее 10 лет, который начинается с года, следующего за текущим годом.</w:t>
      </w:r>
    </w:p>
    <w:p w:rsidR="00EA2085" w:rsidRDefault="00EA2085">
      <w:pPr>
        <w:pStyle w:val="ConsPlusNormal"/>
        <w:jc w:val="both"/>
      </w:pPr>
      <w:r>
        <w:t xml:space="preserve">(абзац введен </w:t>
      </w:r>
      <w:hyperlink r:id="rId4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4. Инвестиционные программы (изменения, которые вносятся в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в том числе целевых показателей уровня надежности и качества услуг, устанавливаемых Федеральной антимонопольной службой и органами исполнительной власти субъектов Российской Федерации в области государственного регулирования цен (тарифов) в </w:t>
      </w:r>
      <w:hyperlink r:id="rId46" w:history="1">
        <w:r>
          <w:rPr>
            <w:color w:val="0000FF"/>
          </w:rPr>
          <w:t>порядке</w:t>
        </w:r>
      </w:hyperlink>
      <w:r>
        <w:t>, утвержденном Министерством энергетики Российской Федерации.</w:t>
      </w:r>
    </w:p>
    <w:p w:rsidR="00EA2085" w:rsidRDefault="00EA2085">
      <w:pPr>
        <w:pStyle w:val="ConsPlusNormal"/>
        <w:jc w:val="both"/>
      </w:pPr>
      <w:r>
        <w:t xml:space="preserve">(в ред. Постановлений Правительства РФ от 04.09.2015 </w:t>
      </w:r>
      <w:hyperlink r:id="rId47" w:history="1">
        <w:r>
          <w:rPr>
            <w:color w:val="0000FF"/>
          </w:rPr>
          <w:t>N 941</w:t>
        </w:r>
      </w:hyperlink>
      <w:r>
        <w:t xml:space="preserve">, от 17.02.2017 </w:t>
      </w:r>
      <w:hyperlink r:id="rId48" w:history="1">
        <w:r>
          <w:rPr>
            <w:color w:val="0000FF"/>
          </w:rPr>
          <w:t>N 202</w:t>
        </w:r>
      </w:hyperlink>
      <w:r>
        <w:t>)</w:t>
      </w:r>
    </w:p>
    <w:p w:rsidR="00EA2085" w:rsidRDefault="00EA2085">
      <w:pPr>
        <w:pStyle w:val="ConsPlusNormal"/>
        <w:ind w:firstLine="540"/>
        <w:jc w:val="both"/>
      </w:pPr>
      <w:bookmarkStart w:id="13" w:name="P123"/>
      <w:bookmarkEnd w:id="13"/>
      <w:r>
        <w:t xml:space="preserve">5. Инвестиционные программы (изменения, вносимые в инвестиционные программы), </w:t>
      </w:r>
      <w:r>
        <w:lastRenderedPageBreak/>
        <w:t xml:space="preserve">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w:t>
      </w:r>
      <w:hyperlink r:id="rId4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Положения, установленные настоящим абзацем, не применяются в отношении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в отношении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стоимости каждого из таких инвестиционных проектов над полной стоимостью соответствующего инвестиционного проекта, указанной в решении об утверждении инвестиционной программы, принятом в соответствии с настоящими Правилами до вступления в силу укрупненных нормативов цены.</w:t>
      </w:r>
    </w:p>
    <w:p w:rsidR="00EA2085" w:rsidRDefault="00EA2085">
      <w:pPr>
        <w:pStyle w:val="ConsPlusNormal"/>
        <w:jc w:val="both"/>
      </w:pPr>
      <w:r>
        <w:t xml:space="preserve">(в ред. </w:t>
      </w:r>
      <w:hyperlink r:id="rId50" w:history="1">
        <w:r>
          <w:rPr>
            <w:color w:val="0000FF"/>
          </w:rPr>
          <w:t>Постановления</w:t>
        </w:r>
      </w:hyperlink>
      <w:r>
        <w:t xml:space="preserve"> Правительства РФ от 12.11.2016 N 1157)</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КонсультантПлюс: примечание.</w:t>
      </w:r>
    </w:p>
    <w:p w:rsidR="00EA2085" w:rsidRDefault="00EA2085">
      <w:pPr>
        <w:pStyle w:val="ConsPlusNormal"/>
        <w:ind w:firstLine="540"/>
        <w:jc w:val="both"/>
      </w:pPr>
      <w:r>
        <w:t xml:space="preserve">В соответствии с </w:t>
      </w:r>
      <w:hyperlink r:id="rId51" w:history="1">
        <w:r>
          <w:rPr>
            <w:color w:val="0000FF"/>
          </w:rPr>
          <w:t>Постановлением</w:t>
        </w:r>
      </w:hyperlink>
      <w:r>
        <w:t xml:space="preserve"> Правительства РФ от 17.02.2017 N 202 с 1 </w:t>
      </w:r>
      <w:hyperlink r:id="rId52" w:history="1">
        <w:r>
          <w:rPr>
            <w:color w:val="0000FF"/>
          </w:rPr>
          <w:t>января 2018 года</w:t>
        </w:r>
      </w:hyperlink>
      <w:r>
        <w:t xml:space="preserve"> абзац второй пункта 5 после слов "инвестиционных проектов по строительству" будет дополнен словами "(реконструкции с увеличением более чем на 10 процентов пропускной способности электрической сети и (или) мощности отдельных силовых трансформаторов (автотрансформаторов)".</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bookmarkStart w:id="14" w:name="P129"/>
      <w:bookmarkEnd w:id="14"/>
      <w:r>
        <w:t xml:space="preserve">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в пределах Единой энергетической системы России межгосударственных линий электропередачи, линий электропередачи и подстанций, проектный номинальный класс напряжения которых составляет 220 кВ и выше, утверждаются при условии, если указанные инвестиционные проекты включены в перечень реализуемых и перспективных проектов по развитию электрических сетей, предусмотренный </w:t>
      </w:r>
      <w:hyperlink r:id="rId53" w:history="1">
        <w:r>
          <w:rPr>
            <w:color w:val="0000FF"/>
          </w:rPr>
          <w:t>схемой и программой</w:t>
        </w:r>
      </w:hyperlink>
      <w:r>
        <w:t xml:space="preserve"> развития Единой энергетической системы России,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об утверждении инвестиционной программы и (или) изменений, которые вносятся в инвестиционную программу (далее - заявление), или в году, предшествующем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w:t>
      </w:r>
    </w:p>
    <w:p w:rsidR="00EA2085" w:rsidRDefault="00EA2085">
      <w:pPr>
        <w:pStyle w:val="ConsPlusNormal"/>
        <w:jc w:val="both"/>
      </w:pPr>
      <w:r>
        <w:t xml:space="preserve">(в ред. </w:t>
      </w:r>
      <w:hyperlink r:id="rId54" w:history="1">
        <w:r>
          <w:rPr>
            <w:color w:val="0000FF"/>
          </w:rPr>
          <w:t>Постановления</w:t>
        </w:r>
      </w:hyperlink>
      <w:r>
        <w:t xml:space="preserve"> Правительства РФ от 17.02.2017 N 202)</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КонсультантПлюс: примечание.</w:t>
      </w:r>
    </w:p>
    <w:p w:rsidR="00EA2085" w:rsidRDefault="00EA2085">
      <w:pPr>
        <w:pStyle w:val="ConsPlusNormal"/>
        <w:ind w:firstLine="540"/>
        <w:jc w:val="both"/>
      </w:pPr>
      <w:r>
        <w:t xml:space="preserve">В соответствии с </w:t>
      </w:r>
      <w:hyperlink r:id="rId55" w:history="1">
        <w:r>
          <w:rPr>
            <w:color w:val="0000FF"/>
          </w:rPr>
          <w:t>Постановлением</w:t>
        </w:r>
      </w:hyperlink>
      <w:r>
        <w:t xml:space="preserve"> Правительства РФ от 17.02.2017 N 202 с 1 </w:t>
      </w:r>
      <w:hyperlink r:id="rId56" w:history="1">
        <w:r>
          <w:rPr>
            <w:color w:val="0000FF"/>
          </w:rPr>
          <w:t>января 2018 года</w:t>
        </w:r>
      </w:hyperlink>
      <w:r>
        <w:t xml:space="preserve"> абзац третий пункта 5 после слов "инвестиционных проектов по строительству" будет дополнен словами "(реконструкции с увеличением более чем на 10 процентов пропускной способности электрической сети и (или) мощности отдельных силовых трансформаторов (автотрансформаторов)".</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bookmarkStart w:id="15" w:name="P135"/>
      <w:bookmarkEnd w:id="15"/>
      <w:r>
        <w:lastRenderedPageBreak/>
        <w:t>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в Единой энергетической системе России линий электропередачи и подстанций, проектный номинальный класс напряжения которых составляет от 110 кВ (включительно) до 220 кВ, и (или) строительству линий электропередачи и подстанций в пределах технологически изолированных территориальных электроэнергетических систем, проектный номинальный класс напряжения которых составляет 35 кВ и выше, утверждаются при условии, если указанные инвестиционные проекты включены в перечень реализуемых и перспективных проектов по развитию территориальных распределительных сетей, предусмотренный схемой и программой развития электроэнергетики субъекта Российской Федерации, на территории которого планируется размещение указанных объектов электроэнергетики или размещены такие объекты,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w:t>
      </w:r>
    </w:p>
    <w:p w:rsidR="00EA2085" w:rsidRDefault="00EA2085">
      <w:pPr>
        <w:pStyle w:val="ConsPlusNormal"/>
        <w:jc w:val="both"/>
      </w:pPr>
      <w:r>
        <w:t xml:space="preserve">(в ред. </w:t>
      </w:r>
      <w:hyperlink r:id="rId5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К инвестиционным проектам, указанным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не относятся инвестиционные проекты, предусматривающие:</w:t>
      </w:r>
    </w:p>
    <w:p w:rsidR="00EA2085" w:rsidRDefault="00EA2085">
      <w:pPr>
        <w:pStyle w:val="ConsPlusNormal"/>
        <w:jc w:val="both"/>
      </w:pPr>
      <w:r>
        <w:t xml:space="preserve">(абзац введен </w:t>
      </w:r>
      <w:hyperlink r:id="rId58"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строительство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расходы на выполнение которого учтены при определении в соответствии с законодательством Российской Федерации в сфере электроэнергетики размера платы за технологическое присоединение, предусмотренного договором об осуществлении технологического присоединения к электрическим сетям, заключенным в соответствии с </w:t>
      </w:r>
      <w:hyperlink r:id="rId5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 договор об осуществлении технологического присоединения) (за исключением строительства линий электропередачи и (или) подстанций для усиления существующей электрической сети сетевой организации в целях осуществления технологического присоединения);</w:t>
      </w:r>
    </w:p>
    <w:p w:rsidR="00EA2085" w:rsidRDefault="00EA2085">
      <w:pPr>
        <w:pStyle w:val="ConsPlusNormal"/>
        <w:jc w:val="both"/>
      </w:pPr>
      <w:r>
        <w:t xml:space="preserve">(абзац введен </w:t>
      </w:r>
      <w:hyperlink r:id="rId60"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строительство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выполнение которого предусмотрено в качестве обязательства сетевой организации договором об осуществлении технологического присоединения, предусматривающим технологическое присоединение объектов электросетевого хозяйства такой сетевой организации к электрическим сетям иной сетевой организации;</w:t>
      </w:r>
    </w:p>
    <w:p w:rsidR="00EA2085" w:rsidRDefault="00EA2085">
      <w:pPr>
        <w:pStyle w:val="ConsPlusNormal"/>
        <w:jc w:val="both"/>
      </w:pPr>
      <w:r>
        <w:t xml:space="preserve">(абзац введен </w:t>
      </w:r>
      <w:hyperlink r:id="rId61" w:history="1">
        <w:r>
          <w:rPr>
            <w:color w:val="0000FF"/>
          </w:rPr>
          <w:t>Постановлением</w:t>
        </w:r>
      </w:hyperlink>
      <w:r>
        <w:t xml:space="preserve"> Правительства РФ от 17.02.2017 N 202)</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КонсультантПлюс: примечание.</w:t>
      </w:r>
    </w:p>
    <w:p w:rsidR="00EA2085" w:rsidRDefault="00EA2085">
      <w:pPr>
        <w:pStyle w:val="ConsPlusNormal"/>
        <w:ind w:firstLine="540"/>
        <w:jc w:val="both"/>
      </w:pPr>
      <w:r>
        <w:t xml:space="preserve">В соответствии с </w:t>
      </w:r>
      <w:hyperlink r:id="rId62" w:history="1">
        <w:r>
          <w:rPr>
            <w:color w:val="0000FF"/>
          </w:rPr>
          <w:t>Постановлением</w:t>
        </w:r>
      </w:hyperlink>
      <w:r>
        <w:t xml:space="preserve"> Правительства РФ от 17.02.2017 N 202 абзац 7 пункта 5 </w:t>
      </w:r>
      <w:hyperlink r:id="rId63" w:history="1">
        <w:r>
          <w:rPr>
            <w:color w:val="0000FF"/>
          </w:rPr>
          <w:t>вступает</w:t>
        </w:r>
      </w:hyperlink>
      <w:r>
        <w:t xml:space="preserve"> в силу с 1 января 2018 года.</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выполнение которой в качестве обязательства сетевой организации предусмотрено договором об осуществлении технологического присоединения;</w:t>
      </w:r>
    </w:p>
    <w:p w:rsidR="00EA2085" w:rsidRDefault="00EA2085">
      <w:pPr>
        <w:pStyle w:val="ConsPlusNormal"/>
        <w:jc w:val="both"/>
      </w:pPr>
      <w:r>
        <w:t xml:space="preserve">(абзац введен </w:t>
      </w:r>
      <w:hyperlink r:id="rId64" w:history="1">
        <w:r>
          <w:rPr>
            <w:color w:val="0000FF"/>
          </w:rPr>
          <w:t>Постановлением</w:t>
        </w:r>
      </w:hyperlink>
      <w:r>
        <w:t xml:space="preserve"> Правительства РФ от 17.02.2017 N 202)</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КонсультантПлюс: примечание.</w:t>
      </w:r>
    </w:p>
    <w:p w:rsidR="00EA2085" w:rsidRDefault="00EA2085">
      <w:pPr>
        <w:pStyle w:val="ConsPlusNormal"/>
        <w:ind w:firstLine="540"/>
        <w:jc w:val="both"/>
      </w:pPr>
      <w:r>
        <w:lastRenderedPageBreak/>
        <w:t xml:space="preserve">В соответствии с </w:t>
      </w:r>
      <w:hyperlink r:id="rId65" w:history="1">
        <w:r>
          <w:rPr>
            <w:color w:val="0000FF"/>
          </w:rPr>
          <w:t>Постановлением</w:t>
        </w:r>
      </w:hyperlink>
      <w:r>
        <w:t xml:space="preserve"> Правительства РФ от 17.02.2017 N 202 абзац 8 пункта 5 </w:t>
      </w:r>
      <w:hyperlink r:id="rId66" w:history="1">
        <w:r>
          <w:rPr>
            <w:color w:val="0000FF"/>
          </w:rPr>
          <w:t>вступает</w:t>
        </w:r>
      </w:hyperlink>
      <w:r>
        <w:t xml:space="preserve"> в силу с 1 января 2018 года.</w:t>
      </w:r>
    </w:p>
    <w:p w:rsidR="00EA2085" w:rsidRDefault="00EA2085">
      <w:pPr>
        <w:pStyle w:val="ConsPlusNormal"/>
        <w:pBdr>
          <w:top w:val="single" w:sz="6" w:space="0" w:color="auto"/>
        </w:pBdr>
        <w:spacing w:before="100" w:after="100"/>
        <w:jc w:val="both"/>
        <w:rPr>
          <w:sz w:val="2"/>
          <w:szCs w:val="2"/>
        </w:rPr>
      </w:pPr>
    </w:p>
    <w:p w:rsidR="00EA2085" w:rsidRDefault="00EA2085">
      <w:pPr>
        <w:pStyle w:val="ConsPlusNormal"/>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если на необходимость такого увеличения пропускной способности электрической сети и (или) мощности силовых трансформаторов (автотрансформаторов) указывается сетевой организации в предписании, вынесенном органом государственной власти в соответствии с законодательством Российской Федерации.</w:t>
      </w:r>
    </w:p>
    <w:p w:rsidR="00EA2085" w:rsidRDefault="00EA2085">
      <w:pPr>
        <w:pStyle w:val="ConsPlusNormal"/>
        <w:jc w:val="both"/>
      </w:pPr>
      <w:r>
        <w:t xml:space="preserve">(абзац введен </w:t>
      </w:r>
      <w:hyperlink r:id="rId67"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Инвестиционные программы (изменения, которые вносятся в инвестиционные программы), предусматривающие строительство (реконструкцию, модернизацию и (или) техническое перевооружение) энергоблоков атомных электростанций и (или) строительство (реконструкцию с увеличением установленной электрической мощности) объектов по производству электрической энергии гидроэлектростанций, гидроаккумулирующих электростанций, утверждаются при условии, если планируемые в таких инвестиционных программах (изменениях, которые вносятся в инвестиционные программы) установленная электрическая мощность и срок ввода в эксплуатацию энергоблоков атомных электростанций, объектов по производству электрической энергии гидроэлектростанций, гидроаккумулирующих электростанций соответствуют установленной электрической мощности (принадлежит диапазону, определяемому как значение электрической мощности объекта плюс-минус 10 процентов от нее) и сроку начала функционирования (производства электрической энергии) соответствующих энергоблоков атомных электростанций, объектов по производству электрической энергии гидроэлектростанций, гидроаккумулирующих электростанций, которые определены в генеральной </w:t>
      </w:r>
      <w:hyperlink r:id="rId68" w:history="1">
        <w:r>
          <w:rPr>
            <w:color w:val="0000FF"/>
          </w:rPr>
          <w:t>схеме</w:t>
        </w:r>
      </w:hyperlink>
      <w:r>
        <w:t xml:space="preserve"> размещения объектов электроэнергетики, утверждаемой Правительством Российской Федерации в соответствии с законодательством Российской Федерации об электроэнергетике.</w:t>
      </w:r>
    </w:p>
    <w:p w:rsidR="00EA2085" w:rsidRDefault="00EA2085">
      <w:pPr>
        <w:pStyle w:val="ConsPlusNormal"/>
        <w:jc w:val="both"/>
      </w:pPr>
      <w:r>
        <w:t xml:space="preserve">(абзац введен </w:t>
      </w:r>
      <w:hyperlink r:id="rId69"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Инвестиционные программы (изменения, которые вносятся в инвестиционные программы), предусматривающие реализацию инвестиционных проектов, содержащих мероприятия по строительству (реконструкции с увеличением более чем на 10 процентов тепловой мощности) источников теплоснабжения и (или) строительству тепловых сетей (за исключением мероприятий по строительству тепловых сетей от существующих тепловых сетей или источников тепловой энергии субъекта электроэнергетики до точек подключения теплопотребляющих установок потребителей, которые содержатся в качестве его обязательства по выполнению таких мероприятий в договорах о подключении к системам теплоснабжения), утверждаются при условии, если целесообразность реализации указанных мероприятий обоснована в схеме теплоснабжения соответствующего городского округа, поселения или города федерального значения, утверждаемой в соответствии с </w:t>
      </w:r>
      <w:hyperlink r:id="rId70"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EA2085" w:rsidRDefault="00EA2085">
      <w:pPr>
        <w:pStyle w:val="ConsPlusNormal"/>
        <w:jc w:val="both"/>
      </w:pPr>
      <w:r>
        <w:t xml:space="preserve">(абзац введен </w:t>
      </w:r>
      <w:hyperlink r:id="rId71"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Инвестиционная программа (изменения, которые вносятся в инвестиционную программу), предусматривающая финансирование инвестиционных проектов по строительству (реконструкции, модернизации и (или) техническому перевооружению) объектов (энергоблоков) атомных электростанций за счет средств федерального бюджета, утверждается при условии, если планируемые в такой инвестиционной программе суммарные объемы финансирования инвестиционных проектов за счет средств федерального бюджета на каждый год периода ее реализации не превышают бюджетных ассигнований, определенных на реализацию соответствующих мероприятий указанных инвестиционных проектов на текущий и очередной финансовые годы и на плановый период в федеральном бюджете, а на годы, следующие после планового периода, - в государственной программе Российской Федерации в области использования атомной энергии, содержащей мероприятия по строительству (реконструкции, </w:t>
      </w:r>
      <w:r>
        <w:lastRenderedPageBreak/>
        <w:t>модернизации и (или) техническому перевооружение) объектов (энергоблоков) атомных электростанций, предусмотренные указанной инвестиционной программой.</w:t>
      </w:r>
    </w:p>
    <w:p w:rsidR="00EA2085" w:rsidRDefault="00EA2085">
      <w:pPr>
        <w:pStyle w:val="ConsPlusNormal"/>
        <w:jc w:val="both"/>
      </w:pPr>
      <w:r>
        <w:t xml:space="preserve">(абзац введен </w:t>
      </w:r>
      <w:hyperlink r:id="rId72"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5(1).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w:t>
      </w:r>
      <w:hyperlink r:id="rId73" w:history="1">
        <w:r>
          <w:rPr>
            <w:color w:val="0000FF"/>
          </w:rPr>
          <w:t>укрупненные нормативы цены</w:t>
        </w:r>
      </w:hyperlink>
      <w:r>
        <w:t>,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EA2085" w:rsidRDefault="00EA2085">
      <w:pPr>
        <w:pStyle w:val="ConsPlusNormal"/>
        <w:jc w:val="both"/>
      </w:pPr>
      <w:r>
        <w:t xml:space="preserve">(п. 5(1) введен </w:t>
      </w:r>
      <w:hyperlink r:id="rId74" w:history="1">
        <w:r>
          <w:rPr>
            <w:color w:val="0000FF"/>
          </w:rPr>
          <w:t>Постановлением</w:t>
        </w:r>
      </w:hyperlink>
      <w:r>
        <w:t xml:space="preserve"> Правительства РФ от 12.11.2016 N 1157)</w:t>
      </w:r>
    </w:p>
    <w:p w:rsidR="00EA2085" w:rsidRDefault="00EA2085">
      <w:pPr>
        <w:pStyle w:val="ConsPlusNormal"/>
        <w:ind w:firstLine="540"/>
        <w:jc w:val="both"/>
      </w:pPr>
      <w:bookmarkStart w:id="16" w:name="P163"/>
      <w:bookmarkEnd w:id="16"/>
      <w:r>
        <w:t>6. 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рассматривает предложения по корректировке утвержденной в соответствии с настоящими Правилами инвестиционной программы от лиц, прошедших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размещенные на официальном сайте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до 15 января года, предшествующего периоду, в котором инвестиционной программой предусматривается реализация мероприятий инвестиционных проектов, в отношении которых направляются предложения.</w:t>
      </w:r>
    </w:p>
    <w:p w:rsidR="00EA2085" w:rsidRDefault="00EA2085">
      <w:pPr>
        <w:pStyle w:val="ConsPlusNormal"/>
        <w:ind w:firstLine="540"/>
        <w:jc w:val="both"/>
      </w:pPr>
      <w:r>
        <w:t>Предложения по корректировке утвержденной инвестиционной программы размещаются на официальном сайте системы путем заполнения интерактивной формы и должны содержать описание целей, задач и проблем, на решение которых направлены такие предложения, предлагаемые сроки реализации инвестиционных проектов,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 а также иную информацию, которая, по мнению лиц, направляющих указанные предложения, может являться обоснованием корректировки инвестиционной программы.</w:t>
      </w:r>
    </w:p>
    <w:p w:rsidR="00EA2085" w:rsidRDefault="00EA2085">
      <w:pPr>
        <w:pStyle w:val="ConsPlusNormal"/>
        <w:ind w:firstLine="540"/>
        <w:jc w:val="both"/>
      </w:pPr>
      <w:r>
        <w:t xml:space="preserve">Сетевая организация не позднее дня размещения информации об инвестиционной программе (проекте изменений в инвестиционную программу) в соответствии со </w:t>
      </w:r>
      <w:hyperlink r:id="rId7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опубликовывает на официальном сайте системы сводку размещенных на официальном сайте системы предложений с указанием по каждому предложению своей позиции, содержащей информацию об учете такого предложения в проекте изменений в инвестиционную программу или о мотивированном отказе от его учета.</w:t>
      </w:r>
    </w:p>
    <w:p w:rsidR="00EA2085" w:rsidRDefault="00EA2085">
      <w:pPr>
        <w:pStyle w:val="ConsPlusNormal"/>
        <w:ind w:firstLine="540"/>
        <w:jc w:val="both"/>
      </w:pPr>
      <w:r>
        <w:t xml:space="preserve">7. В целях проведения общественного обсуждения проекта инвестиционной программы и (или) проекта изменений, которые вносятся в инвестиционную программу (далее в настоящем разделе - проект инвестиционной программы), в день размещения информации о нем в соответствии со </w:t>
      </w:r>
      <w:hyperlink r:id="rId76" w:history="1">
        <w:r>
          <w:rPr>
            <w:color w:val="0000FF"/>
          </w:rPr>
          <w:t>стандартами</w:t>
        </w:r>
      </w:hyperlink>
      <w:r>
        <w:t xml:space="preserve"> раскрытия информации:</w:t>
      </w:r>
    </w:p>
    <w:p w:rsidR="00EA2085" w:rsidRDefault="00EA2085">
      <w:pPr>
        <w:pStyle w:val="ConsPlusNormal"/>
        <w:jc w:val="both"/>
      </w:pPr>
      <w:r>
        <w:t xml:space="preserve">(в ред. </w:t>
      </w:r>
      <w:hyperlink r:id="rId7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сетевые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направляют </w:t>
      </w:r>
      <w:r>
        <w:lastRenderedPageBreak/>
        <w:t>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Экспертный совет при Правительстве Российской Федерации и совет потребителей, образованный при Правительственной комиссии по вопросам развития электроэнергетики (далее соответственно - Экспертный совет, совет потребителей, Комиссия);</w:t>
      </w:r>
    </w:p>
    <w:p w:rsidR="00EA2085" w:rsidRDefault="00EA2085">
      <w:pPr>
        <w:pStyle w:val="ConsPlusNormal"/>
        <w:ind w:firstLine="540"/>
        <w:jc w:val="both"/>
      </w:pPr>
      <w:r>
        <w:t>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 (далее - межотраслевой совет потребителей).</w:t>
      </w:r>
    </w:p>
    <w:p w:rsidR="00EA2085" w:rsidRDefault="00EA2085">
      <w:pPr>
        <w:pStyle w:val="ConsPlusNormal"/>
        <w:ind w:firstLine="540"/>
        <w:jc w:val="both"/>
      </w:pPr>
      <w:r>
        <w:t>Сетевые организации также размещают указанные уведомления на своих официальных сайтах в информационно-телекоммуникационной сети "Интернет" (далее - сеть "Интернет").</w:t>
      </w:r>
    </w:p>
    <w:p w:rsidR="00EA2085" w:rsidRDefault="00EA2085">
      <w:pPr>
        <w:pStyle w:val="ConsPlusNormal"/>
        <w:ind w:firstLine="540"/>
        <w:jc w:val="both"/>
      </w:pPr>
      <w:bookmarkStart w:id="17" w:name="P171"/>
      <w:bookmarkEnd w:id="17"/>
      <w:r>
        <w:t>8. В рамках общественного обсуждения проекта инвестиционной программы сетевой организации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EA2085" w:rsidRDefault="00EA2085">
      <w:pPr>
        <w:pStyle w:val="ConsPlusNormal"/>
        <w:ind w:firstLine="540"/>
        <w:jc w:val="both"/>
      </w:pPr>
      <w:bookmarkStart w:id="18" w:name="P172"/>
      <w:bookmarkEnd w:id="18"/>
      <w:r>
        <w:t xml:space="preserve">Сетевая организация рассматривает предложения к проекту инвестиционной программы, размещенные в соответствии настоящим пунктом на официальном сайте системы до 20 марта года, в котором проект инвестиционной программы был размещен на официальном сайте системы в соответствии со </w:t>
      </w:r>
      <w:hyperlink r:id="rId78" w:history="1">
        <w:r>
          <w:rPr>
            <w:color w:val="0000FF"/>
          </w:rPr>
          <w:t>стандартами</w:t>
        </w:r>
      </w:hyperlink>
      <w:r>
        <w:t xml:space="preserve"> раскрытия информации, и не позднее 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EA2085" w:rsidRDefault="00EA2085">
      <w:pPr>
        <w:pStyle w:val="ConsPlusNormal"/>
        <w:ind w:firstLine="540"/>
        <w:jc w:val="both"/>
      </w:pPr>
      <w:bookmarkStart w:id="19" w:name="P173"/>
      <w:bookmarkEnd w:id="19"/>
      <w:r>
        <w:t xml:space="preserve">В случае нарушения сетевой организацией установленных </w:t>
      </w:r>
      <w:hyperlink w:anchor="P172" w:history="1">
        <w:r>
          <w:rPr>
            <w:color w:val="0000FF"/>
          </w:rPr>
          <w:t>абзацем вторым</w:t>
        </w:r>
      </w:hyperlink>
      <w:r>
        <w:t xml:space="preserve"> настоящего пункта сроков размещения проекта инвестиционной программы и (или) сводки поступивших предложений Министерство энергетики Российской Федерации или орган исполнительной власти субъекта Российской Федерации отказывают такой сетевой организации, направившей в соответствии с настоящими Правилами заявление, в утверждении инвестиционной программы и (или) изменений, которые вносятся в инвестиционную программу.</w:t>
      </w:r>
    </w:p>
    <w:p w:rsidR="00EA2085" w:rsidRDefault="00EA2085">
      <w:pPr>
        <w:pStyle w:val="ConsPlusNormal"/>
        <w:jc w:val="both"/>
      </w:pPr>
      <w:r>
        <w:t xml:space="preserve">(в ред. </w:t>
      </w:r>
      <w:hyperlink r:id="rId7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9. Рассмотрение и утверждение инвестиционных программ и (или) изменений, которые вносятся в инвестиционные программы, в соответствии с настоящими Правилами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80" w:history="1">
        <w:r>
          <w:rPr>
            <w:color w:val="0000FF"/>
          </w:rPr>
          <w:t>стандартами</w:t>
        </w:r>
      </w:hyperlink>
      <w:r>
        <w:t xml:space="preserve"> раскрытия информации и настоящими Правилами, и иной информации и материалов, направляемых в соответствии с настоящими Правилами.</w:t>
      </w:r>
    </w:p>
    <w:p w:rsidR="00EA2085" w:rsidRDefault="00EA2085">
      <w:pPr>
        <w:pStyle w:val="ConsPlusNormal"/>
        <w:jc w:val="both"/>
      </w:pPr>
      <w:r>
        <w:t xml:space="preserve">(в ред. </w:t>
      </w:r>
      <w:hyperlink r:id="rId8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Не допускается изменение и (или) удаление информации об инвестиционных программах (проектах инвестиционных программ), иной информации и материалов, размещаемых на официальном сайте системы:</w:t>
      </w:r>
    </w:p>
    <w:p w:rsidR="00EA2085" w:rsidRDefault="00EA2085">
      <w:pPr>
        <w:pStyle w:val="ConsPlusNormal"/>
        <w:ind w:firstLine="540"/>
        <w:jc w:val="both"/>
      </w:pPr>
      <w:r>
        <w:lastRenderedPageBreak/>
        <w:t xml:space="preserve">субъектами электроэнергетики в соответствии со </w:t>
      </w:r>
      <w:hyperlink r:id="rId82" w:history="1">
        <w:r>
          <w:rPr>
            <w:color w:val="0000FF"/>
          </w:rPr>
          <w:t>стандартами</w:t>
        </w:r>
      </w:hyperlink>
      <w:r>
        <w:t xml:space="preserve"> раскрытия информации и настоящими Правилами;</w:t>
      </w:r>
    </w:p>
    <w:p w:rsidR="00EA2085" w:rsidRDefault="00EA2085">
      <w:pPr>
        <w:pStyle w:val="ConsPlusNormal"/>
        <w:ind w:firstLine="540"/>
        <w:jc w:val="both"/>
      </w:pPr>
      <w:r>
        <w:t>государственными органами и организациями в соответствии с настоящими Правилами.</w:t>
      </w:r>
    </w:p>
    <w:p w:rsidR="00EA2085" w:rsidRDefault="00EA2085">
      <w:pPr>
        <w:pStyle w:val="ConsPlusNormal"/>
        <w:ind w:firstLine="540"/>
        <w:jc w:val="both"/>
      </w:pPr>
      <w:bookmarkStart w:id="20" w:name="P180"/>
      <w:bookmarkEnd w:id="20"/>
      <w:r>
        <w:t xml:space="preserve">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системы)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(размещение информации, осуществление информационного взаимодействия), предусмотренных настоящими Правилами и (или) </w:t>
      </w:r>
      <w:hyperlink r:id="rId83" w:history="1">
        <w:r>
          <w:rPr>
            <w:color w:val="0000FF"/>
          </w:rPr>
          <w:t>стандартами</w:t>
        </w:r>
      </w:hyperlink>
      <w:r>
        <w:t xml:space="preserve"> раскрытия информации, оператор системы в течение 24 часов с момента возникновения указанных неполадок и (или) проблем размещает на официальном сайте системы (при наличии возможности) и (или) на своем официальном сайте в сети "Интернет" соответствующее объявление, содержащее дату и время возникновения указанных неполадок и (или) проблем.</w:t>
      </w:r>
    </w:p>
    <w:p w:rsidR="00EA2085" w:rsidRDefault="00EA2085">
      <w:pPr>
        <w:pStyle w:val="ConsPlusNormal"/>
        <w:ind w:firstLine="540"/>
        <w:jc w:val="both"/>
      </w:pPr>
      <w:r>
        <w:t xml:space="preserve">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системы технических, программных неполадок или иных проблем субъекты электроэнергетики, государственные органы и организации представляют указанную информацию органам исполнительной власти, уполномоченным на утверждение инвестиционных программ, на электронных носителях информации в сроки, установленные настоящими Правилами и (или) стандартами раскрытия информации. Органы исполнительной власти, уполномоченные на утверждение инвестиционных программ, в течение 3 рабочих дней со дня поступления указанной информации размещают ее на своих официальных сайтах в сети "Интернет", если оператором системы было размещено объявление, предусмотренное </w:t>
      </w:r>
      <w:hyperlink w:anchor="P180" w:history="1">
        <w:r>
          <w:rPr>
            <w:color w:val="0000FF"/>
          </w:rPr>
          <w:t>абзацем пятым</w:t>
        </w:r>
      </w:hyperlink>
      <w:r>
        <w:t xml:space="preserve"> настоящего пункта.</w:t>
      </w:r>
    </w:p>
    <w:p w:rsidR="00EA2085" w:rsidRDefault="00EA2085">
      <w:pPr>
        <w:pStyle w:val="ConsPlusNormal"/>
        <w:ind w:firstLine="540"/>
        <w:jc w:val="both"/>
      </w:pPr>
      <w:r>
        <w:t xml:space="preserve">В случае отсутствия возможности размещения на официальном сайте системы предусмотренных </w:t>
      </w:r>
      <w:hyperlink w:anchor="P163" w:history="1">
        <w:r>
          <w:rPr>
            <w:color w:val="0000FF"/>
          </w:rPr>
          <w:t>пунктами 6</w:t>
        </w:r>
      </w:hyperlink>
      <w:r>
        <w:t xml:space="preserve"> и </w:t>
      </w:r>
      <w:hyperlink w:anchor="P171" w:history="1">
        <w:r>
          <w:rPr>
            <w:color w:val="0000FF"/>
          </w:rPr>
          <w:t>8</w:t>
        </w:r>
      </w:hyperlink>
      <w:r>
        <w:t xml:space="preserve"> настоящих Правил предложений к инвестиционным программам и (или) проектам инвестиционных программ вследствие возникновения у оператора системы технических, программных неполадок или иных проблем, такие предложения принимаются соответствующими сетевыми организациями от неограниченного круга лиц в сроки, установленные настоящими Правилами.</w:t>
      </w:r>
    </w:p>
    <w:p w:rsidR="00EA2085" w:rsidRDefault="00EA2085">
      <w:pPr>
        <w:pStyle w:val="ConsPlusNormal"/>
        <w:ind w:firstLine="540"/>
        <w:jc w:val="both"/>
      </w:pPr>
      <w:r>
        <w:t>Указанные предложения в случае их поступления в сетевую организацию подлежат регистрации такой организацией с присвоением регистрационного номера и указанием даты поступления не позднее рабочего дня, следующего за днем получения предложений.</w:t>
      </w:r>
    </w:p>
    <w:p w:rsidR="00EA2085" w:rsidRDefault="00EA2085">
      <w:pPr>
        <w:pStyle w:val="ConsPlusNormal"/>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EA2085" w:rsidRDefault="00EA2085">
      <w:pPr>
        <w:pStyle w:val="ConsPlusNormal"/>
        <w:jc w:val="both"/>
      </w:pPr>
      <w:r>
        <w:t xml:space="preserve">(в ред. </w:t>
      </w:r>
      <w:hyperlink r:id="rId8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Оператор системы в течение 24 часов с момента возобновления возможности размещения информации и (или) осуществления информационного взаимодействия с использованием официального сайта системы размещает на официальном сайте системы и на своем официальном сайте в сети "Интернет" соответствующее объявление, содержащее дату и время такого возобновления.</w:t>
      </w:r>
    </w:p>
    <w:p w:rsidR="00EA2085" w:rsidRDefault="00EA2085">
      <w:pPr>
        <w:pStyle w:val="ConsPlusNormal"/>
        <w:ind w:firstLine="540"/>
        <w:jc w:val="both"/>
      </w:pPr>
      <w:r>
        <w:t xml:space="preserve">Информация, размещенная в соответствии с настоящим пунктом на официальных сайтах органов исполнительной власти, уполномоченных на утверждение инвестиционных программ, в сети "Интернет" в течение 3 рабочих дней с даты, указанной в объявлении оператора системы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w:t>
      </w:r>
      <w:r>
        <w:lastRenderedPageBreak/>
        <w:t>системы на официальном сайте системы.</w:t>
      </w:r>
    </w:p>
    <w:p w:rsidR="00EA2085" w:rsidRDefault="00EA2085">
      <w:pPr>
        <w:pStyle w:val="ConsPlusNormal"/>
        <w:ind w:firstLine="540"/>
        <w:jc w:val="both"/>
      </w:pPr>
      <w:r>
        <w:t>В случае отсутствия возможности направления с использованием официального сайта системы и (или) единой системы межведомственного электронного взаимодействия информации, прилагаемой к заявлениям и (или) уведомлениям, направление которых предусматривается настоящими Правилами, вследствие наличия технических ограничений на осуществление информационного обмена с использованием указанных информационных систем такая информация направляется с использованием электронных носителей информации или электронных средств связи ее получателям, указанным в настоящих Правилах, не позднее дня направления соответствующего заявления или уведомления.</w:t>
      </w:r>
    </w:p>
    <w:p w:rsidR="00EA2085" w:rsidRDefault="00EA2085">
      <w:pPr>
        <w:pStyle w:val="ConsPlusNormal"/>
        <w:jc w:val="both"/>
      </w:pPr>
      <w:r>
        <w:t xml:space="preserve">(абзац введен </w:t>
      </w:r>
      <w:hyperlink r:id="rId8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21" w:name="P190"/>
      <w:bookmarkEnd w:id="21"/>
      <w:r>
        <w:t xml:space="preserve">9(1).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86"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A2085" w:rsidRDefault="00EA2085">
      <w:pPr>
        <w:pStyle w:val="ConsPlusNormal"/>
        <w:ind w:firstLine="540"/>
        <w:jc w:val="both"/>
      </w:pPr>
      <w:bookmarkStart w:id="22" w:name="P191"/>
      <w:bookmarkEnd w:id="22"/>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87"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EA2085" w:rsidRDefault="00EA2085">
      <w:pPr>
        <w:pStyle w:val="ConsPlusNormal"/>
        <w:ind w:firstLine="540"/>
        <w:jc w:val="both"/>
      </w:pPr>
      <w:r>
        <w:t xml:space="preserve">Усиленная квалифицированная электронная подпись, указанная в </w:t>
      </w:r>
      <w:hyperlink w:anchor="P190" w:history="1">
        <w:r>
          <w:rPr>
            <w:color w:val="0000FF"/>
          </w:rPr>
          <w:t>абзацах первом</w:t>
        </w:r>
      </w:hyperlink>
      <w:r>
        <w:t xml:space="preserve"> и </w:t>
      </w:r>
      <w:hyperlink w:anchor="P191"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EA2085" w:rsidRDefault="00EA2085">
      <w:pPr>
        <w:pStyle w:val="ConsPlusNormal"/>
        <w:ind w:firstLine="540"/>
        <w:jc w:val="both"/>
      </w:pPr>
      <w:r>
        <w:t>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EA2085" w:rsidRDefault="00EA2085">
      <w:pPr>
        <w:pStyle w:val="ConsPlusNormal"/>
        <w:jc w:val="both"/>
      </w:pPr>
      <w:r>
        <w:t xml:space="preserve">(п. 9(1) введен </w:t>
      </w:r>
      <w:hyperlink r:id="rId88"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23" w:name="P195"/>
      <w:bookmarkEnd w:id="23"/>
      <w:r>
        <w:t xml:space="preserve">10. Субъект электроэнергетики не позднее дня раскрытия информации о проекте инвестиционной программы, утверждаемой Министерством энергетики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энергетики Российской Федерации, в соответствии с </w:t>
      </w:r>
      <w:hyperlink w:anchor="P171" w:history="1">
        <w:r>
          <w:rPr>
            <w:color w:val="0000FF"/>
          </w:rPr>
          <w:t>пунктом 8</w:t>
        </w:r>
      </w:hyperlink>
      <w:r>
        <w:t xml:space="preserve"> настоящих Правил, но не позднее 5 апреля </w:t>
      </w:r>
      <w:r>
        <w:lastRenderedPageBreak/>
        <w:t>соответствующего года) направляет с использованием официального сайта системы заявление в Министерство энергетики Российской Федерации.</w:t>
      </w:r>
    </w:p>
    <w:p w:rsidR="00EA2085" w:rsidRDefault="00EA2085">
      <w:pPr>
        <w:pStyle w:val="ConsPlusNormal"/>
        <w:jc w:val="both"/>
      </w:pPr>
      <w:r>
        <w:t xml:space="preserve">(в ред. </w:t>
      </w:r>
      <w:hyperlink r:id="rId8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24" w:name="P197"/>
      <w:bookmarkEnd w:id="24"/>
      <w:r>
        <w:t xml:space="preserve">11. Субъект электроэнергетики не позднее дня раскрытия информации о проекте инвестиционной программы, утверждаемой органом исполнительной власти субъекта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органом исполнительной власти субъекта Российской Федерации, в соответствии с </w:t>
      </w:r>
      <w:hyperlink w:anchor="P171" w:history="1">
        <w:r>
          <w:rPr>
            <w:color w:val="0000FF"/>
          </w:rPr>
          <w:t>пунктом 8</w:t>
        </w:r>
      </w:hyperlink>
      <w:r>
        <w:t xml:space="preserve"> настоящих Правил, но не позднее 5 апреля соответствующего года) направляет с использованием официального сайта системы заявление в орган исполнительной власти субъекта Российской Федерации, уполномоченный на утверждение инвестиционной программы, на территории которого проектом инвестиционной программы предусматривается реализация инвестиционных проектов (далее - уполномоченный орган исполнительной власти субъекта Российской Федерации).</w:t>
      </w:r>
    </w:p>
    <w:p w:rsidR="00EA2085" w:rsidRDefault="00EA2085">
      <w:pPr>
        <w:pStyle w:val="ConsPlusNormal"/>
        <w:jc w:val="both"/>
      </w:pPr>
      <w:r>
        <w:t xml:space="preserve">(в ред. </w:t>
      </w:r>
      <w:hyperlink r:id="rId9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25" w:name="P199"/>
      <w:bookmarkEnd w:id="25"/>
      <w:r>
        <w:t xml:space="preserve">12. Заявление, направленное в соответствии с </w:t>
      </w:r>
      <w:hyperlink w:anchor="P195" w:history="1">
        <w:r>
          <w:rPr>
            <w:color w:val="0000FF"/>
          </w:rPr>
          <w:t>пунктом 10</w:t>
        </w:r>
      </w:hyperlink>
      <w:r>
        <w:t xml:space="preserve"> настоящих Правил, должно содержать следующую информацию:</w:t>
      </w:r>
    </w:p>
    <w:p w:rsidR="00EA2085" w:rsidRDefault="00EA2085">
      <w:pPr>
        <w:pStyle w:val="ConsPlusNormal"/>
        <w:ind w:firstLine="540"/>
        <w:jc w:val="both"/>
      </w:pPr>
      <w:r>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6" w:history="1">
        <w:r>
          <w:rPr>
            <w:color w:val="0000FF"/>
          </w:rPr>
          <w:t>пункте 1</w:t>
        </w:r>
      </w:hyperlink>
      <w:r>
        <w:t xml:space="preserve"> настоящих Правил;</w:t>
      </w:r>
    </w:p>
    <w:p w:rsidR="00EA2085" w:rsidRDefault="00EA2085">
      <w:pPr>
        <w:pStyle w:val="ConsPlusNormal"/>
        <w:jc w:val="both"/>
      </w:pPr>
      <w:r>
        <w:t xml:space="preserve">(в ред. </w:t>
      </w:r>
      <w:hyperlink r:id="rId9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EA2085" w:rsidRDefault="00EA2085">
      <w:pPr>
        <w:pStyle w:val="ConsPlusNormal"/>
        <w:ind w:firstLine="540"/>
        <w:jc w:val="both"/>
      </w:pPr>
      <w:r>
        <w:t xml:space="preserve">предусмотренные Федеральным </w:t>
      </w:r>
      <w:hyperlink r:id="rId92" w:history="1">
        <w:r>
          <w:rPr>
            <w:color w:val="0000FF"/>
          </w:rPr>
          <w:t>законом</w:t>
        </w:r>
      </w:hyperlink>
      <w:r>
        <w:t xml:space="preserve"> "О защите конкуренции" основания, по которым субъект электроэнергетики, направивший заявление, соответствует </w:t>
      </w:r>
      <w:hyperlink w:anchor="P71" w:history="1">
        <w:r>
          <w:rPr>
            <w:color w:val="0000FF"/>
          </w:rPr>
          <w:t>подпункту "б"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71" w:history="1">
        <w:r>
          <w:rPr>
            <w:color w:val="0000FF"/>
          </w:rPr>
          <w:t>подпункту "б" пункта 1</w:t>
        </w:r>
      </w:hyperlink>
      <w:r>
        <w:t xml:space="preserve"> указанных критериев);</w:t>
      </w:r>
    </w:p>
    <w:p w:rsidR="00EA2085" w:rsidRDefault="00EA2085">
      <w:pPr>
        <w:pStyle w:val="ConsPlusNormal"/>
        <w:ind w:firstLine="540"/>
        <w:jc w:val="both"/>
      </w:pPr>
      <w:r>
        <w:t xml:space="preserve">основания, по которым субъект электроэнергетики, направивший заявление, соответствует </w:t>
      </w:r>
      <w:hyperlink w:anchor="P74" w:history="1">
        <w:r>
          <w:rPr>
            <w:color w:val="0000FF"/>
          </w:rPr>
          <w:t>подпункту "д"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74" w:history="1">
        <w:r>
          <w:rPr>
            <w:color w:val="0000FF"/>
          </w:rPr>
          <w:t>подпункту "д" пункта 1</w:t>
        </w:r>
      </w:hyperlink>
      <w:r>
        <w:t xml:space="preserve"> указанных критериев);</w:t>
      </w:r>
    </w:p>
    <w:p w:rsidR="00EA2085" w:rsidRDefault="00EA2085">
      <w:pPr>
        <w:pStyle w:val="ConsPlusNormal"/>
        <w:ind w:firstLine="540"/>
        <w:jc w:val="both"/>
      </w:pPr>
      <w:r>
        <w:t>о субъектах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(субъекты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EA2085" w:rsidRDefault="00EA2085">
      <w:pPr>
        <w:pStyle w:val="ConsPlusNormal"/>
        <w:ind w:firstLine="540"/>
        <w:jc w:val="both"/>
      </w:pPr>
      <w:r>
        <w:t xml:space="preserve">наличие в проекте инвестиционной программы инвестиционных проектов, указанных в </w:t>
      </w:r>
      <w:hyperlink w:anchor="P262" w:history="1">
        <w:r>
          <w:rPr>
            <w:color w:val="0000FF"/>
          </w:rPr>
          <w:t>подпунктах "в"</w:t>
        </w:r>
      </w:hyperlink>
      <w:r>
        <w:t xml:space="preserve">, </w:t>
      </w:r>
      <w:hyperlink w:anchor="P267" w:history="1">
        <w:r>
          <w:rPr>
            <w:color w:val="0000FF"/>
          </w:rPr>
          <w:t>"е"</w:t>
        </w:r>
      </w:hyperlink>
      <w:r>
        <w:t xml:space="preserve"> и </w:t>
      </w:r>
      <w:hyperlink w:anchor="P270" w:history="1">
        <w:r>
          <w:rPr>
            <w:color w:val="0000FF"/>
          </w:rPr>
          <w:t>"ж" пункта 18</w:t>
        </w:r>
      </w:hyperlink>
      <w:r>
        <w:t xml:space="preserve"> настоящих Правил.</w:t>
      </w:r>
    </w:p>
    <w:p w:rsidR="00EA2085" w:rsidRDefault="00EA2085">
      <w:pPr>
        <w:pStyle w:val="ConsPlusNormal"/>
        <w:ind w:firstLine="540"/>
        <w:jc w:val="both"/>
      </w:pPr>
      <w:r>
        <w:t xml:space="preserve">Заявление, направленное в соответствии с </w:t>
      </w:r>
      <w:hyperlink w:anchor="P197" w:history="1">
        <w:r>
          <w:rPr>
            <w:color w:val="0000FF"/>
          </w:rPr>
          <w:t>пунктом 11</w:t>
        </w:r>
      </w:hyperlink>
      <w:r>
        <w:t xml:space="preserve"> настоящих Правил, должно содержать следующую информацию:</w:t>
      </w:r>
    </w:p>
    <w:p w:rsidR="00EA2085" w:rsidRDefault="00EA2085">
      <w:pPr>
        <w:pStyle w:val="ConsPlusNormal"/>
        <w:ind w:firstLine="540"/>
        <w:jc w:val="both"/>
      </w:pPr>
      <w:r>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w:t>
      </w:r>
      <w:r>
        <w:lastRenderedPageBreak/>
        <w:t xml:space="preserve">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6" w:history="1">
        <w:r>
          <w:rPr>
            <w:color w:val="0000FF"/>
          </w:rPr>
          <w:t>пункте 1</w:t>
        </w:r>
      </w:hyperlink>
      <w:r>
        <w:t xml:space="preserve"> настоящих Правил;</w:t>
      </w:r>
    </w:p>
    <w:p w:rsidR="00EA2085" w:rsidRDefault="00EA2085">
      <w:pPr>
        <w:pStyle w:val="ConsPlusNormal"/>
        <w:jc w:val="both"/>
      </w:pPr>
      <w:r>
        <w:t xml:space="preserve">(в ред. </w:t>
      </w:r>
      <w:hyperlink r:id="rId9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EA2085" w:rsidRDefault="00EA2085">
      <w:pPr>
        <w:pStyle w:val="ConsPlusNormal"/>
        <w:ind w:firstLine="540"/>
        <w:jc w:val="both"/>
      </w:pPr>
      <w:r>
        <w:t xml:space="preserve">наличие в проекте инвестиционной программы инвестиционных проектов, указанных в </w:t>
      </w:r>
      <w:hyperlink w:anchor="P278" w:history="1">
        <w:r>
          <w:rPr>
            <w:color w:val="0000FF"/>
          </w:rPr>
          <w:t>подпунктах "б"</w:t>
        </w:r>
      </w:hyperlink>
      <w:r>
        <w:t xml:space="preserve">, </w:t>
      </w:r>
      <w:hyperlink w:anchor="P281" w:history="1">
        <w:r>
          <w:rPr>
            <w:color w:val="0000FF"/>
          </w:rPr>
          <w:t>"в"</w:t>
        </w:r>
      </w:hyperlink>
      <w:r>
        <w:t xml:space="preserve"> и </w:t>
      </w:r>
      <w:hyperlink w:anchor="P282" w:history="1">
        <w:r>
          <w:rPr>
            <w:color w:val="0000FF"/>
          </w:rPr>
          <w:t>"г" пункта 19</w:t>
        </w:r>
      </w:hyperlink>
      <w:r>
        <w:t xml:space="preserve"> настоящих Правил.</w:t>
      </w:r>
    </w:p>
    <w:p w:rsidR="00EA2085" w:rsidRDefault="00EA2085">
      <w:pPr>
        <w:pStyle w:val="ConsPlusNormal"/>
        <w:ind w:firstLine="540"/>
        <w:jc w:val="both"/>
      </w:pPr>
      <w:r>
        <w:t xml:space="preserve">Заявление, направленное в соответствии с </w:t>
      </w:r>
      <w:hyperlink w:anchor="P195" w:history="1">
        <w:r>
          <w:rPr>
            <w:color w:val="0000FF"/>
          </w:rPr>
          <w:t>пунктами 10</w:t>
        </w:r>
      </w:hyperlink>
      <w:r>
        <w:t xml:space="preserve"> или </w:t>
      </w:r>
      <w:hyperlink w:anchor="P197" w:history="1">
        <w:r>
          <w:rPr>
            <w:color w:val="0000FF"/>
          </w:rPr>
          <w:t>11</w:t>
        </w:r>
      </w:hyperlink>
      <w:r>
        <w:t xml:space="preserve"> настоящих Правил субъектом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если проектом изменений, вносимых в инвестиционную программу, в отношении которого направляется заявление, предусматривается продление периода реализации соответствующей инвестиционной программы, должно содержать:</w:t>
      </w:r>
    </w:p>
    <w:p w:rsidR="00EA2085" w:rsidRDefault="00EA2085">
      <w:pPr>
        <w:pStyle w:val="ConsPlusNormal"/>
        <w:jc w:val="both"/>
      </w:pPr>
      <w:r>
        <w:t xml:space="preserve">(абзац введен </w:t>
      </w:r>
      <w:hyperlink r:id="rId94"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реквизиты решения органа исполнительной власти об установлении долгосрочных параметров регулирования (наименование органа исполнительной власти, дата и номер решения) на долгосрочный период регулирования, продление которого планируется субъектом электроэнергетики;</w:t>
      </w:r>
    </w:p>
    <w:p w:rsidR="00EA2085" w:rsidRDefault="00EA2085">
      <w:pPr>
        <w:pStyle w:val="ConsPlusNormal"/>
        <w:jc w:val="both"/>
      </w:pPr>
      <w:r>
        <w:t xml:space="preserve">(абзац введен </w:t>
      </w:r>
      <w:hyperlink r:id="rId9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информацию о планируемой субъектом электроэнергетики продолжительности срока действия продления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w:t>
      </w:r>
    </w:p>
    <w:p w:rsidR="00EA2085" w:rsidRDefault="00EA2085">
      <w:pPr>
        <w:pStyle w:val="ConsPlusNormal"/>
        <w:jc w:val="both"/>
      </w:pPr>
      <w:r>
        <w:t xml:space="preserve">(абзац введен </w:t>
      </w:r>
      <w:hyperlink r:id="rId96"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26" w:name="P218"/>
      <w:bookmarkEnd w:id="26"/>
      <w:r>
        <w:t>13.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энергетики Российской Федерации (уполномоченный орган исполнительной власти субъекта Российской Федерации) следующую информацию (за исключением сведений, составляющих государственную тайну) в форме электронных документов, подписанных с использованием усиленной квалифицированной электронной подписи:</w:t>
      </w:r>
    </w:p>
    <w:p w:rsidR="00EA2085" w:rsidRDefault="00EA2085">
      <w:pPr>
        <w:pStyle w:val="ConsPlusNormal"/>
        <w:jc w:val="both"/>
      </w:pPr>
      <w:r>
        <w:t xml:space="preserve">(в ред. </w:t>
      </w:r>
      <w:hyperlink r:id="rId9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EA2085" w:rsidRDefault="00EA2085">
      <w:pPr>
        <w:pStyle w:val="ConsPlusNormal"/>
        <w:ind w:firstLine="540"/>
        <w:jc w:val="both"/>
      </w:pPr>
      <w:bookmarkStart w:id="27" w:name="P221"/>
      <w:bookmarkEnd w:id="27"/>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EA2085" w:rsidRDefault="00EA2085">
      <w:pPr>
        <w:pStyle w:val="ConsPlusNormal"/>
        <w:jc w:val="both"/>
      </w:pPr>
      <w:r>
        <w:t xml:space="preserve">(в ред. </w:t>
      </w:r>
      <w:hyperlink r:id="rId9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28" w:name="P223"/>
      <w:bookmarkEnd w:id="28"/>
      <w: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EA2085" w:rsidRDefault="00EA2085">
      <w:pPr>
        <w:pStyle w:val="ConsPlusNormal"/>
        <w:ind w:firstLine="540"/>
        <w:jc w:val="both"/>
      </w:pPr>
      <w:r>
        <w:lastRenderedPageBreak/>
        <w:t>паспорта инвестиционных проектов, предусмотренных проектом инвестиционной программы;</w:t>
      </w:r>
    </w:p>
    <w:p w:rsidR="00EA2085" w:rsidRDefault="00EA2085">
      <w:pPr>
        <w:pStyle w:val="ConsPlusNormal"/>
        <w:ind w:firstLine="540"/>
        <w:jc w:val="both"/>
      </w:pPr>
      <w:r>
        <w:t xml:space="preserve">абзац утратил силу. - </w:t>
      </w:r>
      <w:hyperlink r:id="rId99" w:history="1">
        <w:r>
          <w:rPr>
            <w:color w:val="0000FF"/>
          </w:rPr>
          <w:t>Постановление</w:t>
        </w:r>
      </w:hyperlink>
      <w:r>
        <w:t xml:space="preserve"> Правительства РФ от 17.02.2017 N 202.</w:t>
      </w:r>
    </w:p>
    <w:p w:rsidR="00EA2085" w:rsidRDefault="00EA2085">
      <w:pPr>
        <w:pStyle w:val="ConsPlusNormal"/>
        <w:ind w:firstLine="540"/>
        <w:jc w:val="both"/>
      </w:pPr>
      <w:r>
        <w:t>Под паспортом инвестиционного проекта понимается документ, содержащий следующую информацию:</w:t>
      </w:r>
    </w:p>
    <w:p w:rsidR="00EA2085" w:rsidRDefault="00EA2085">
      <w:pPr>
        <w:pStyle w:val="ConsPlusNormal"/>
        <w:ind w:firstLine="540"/>
        <w:jc w:val="both"/>
      </w:pPr>
      <w:r>
        <w:t xml:space="preserve">идентификатор инвестиционного проекта, определяемый однократно в соответствии с </w:t>
      </w:r>
      <w:hyperlink r:id="rId100" w:history="1">
        <w:r>
          <w:rPr>
            <w:color w:val="0000FF"/>
          </w:rPr>
          <w:t>методическими указаниями</w:t>
        </w:r>
      </w:hyperlink>
      <w: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EA2085" w:rsidRDefault="00EA2085">
      <w:pPr>
        <w:pStyle w:val="ConsPlusNormal"/>
        <w:jc w:val="both"/>
      </w:pPr>
      <w:r>
        <w:t xml:space="preserve">(в ред. </w:t>
      </w:r>
      <w:hyperlink r:id="rId10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планируемые цели, задачи, этапы, сроки и конкретные результаты реализации инвестиционного проекта;</w:t>
      </w:r>
    </w:p>
    <w:p w:rsidR="00EA2085" w:rsidRDefault="00EA2085">
      <w:pPr>
        <w:pStyle w:val="ConsPlusNormal"/>
        <w:ind w:firstLine="540"/>
        <w:jc w:val="both"/>
      </w:pPr>
      <w:r>
        <w:t>показатели инвестиционного проекта, в том числе показатели энергетической эффективности;</w:t>
      </w:r>
    </w:p>
    <w:p w:rsidR="00EA2085" w:rsidRDefault="00EA2085">
      <w:pPr>
        <w:pStyle w:val="ConsPlusNormal"/>
        <w:ind w:firstLine="540"/>
        <w:jc w:val="both"/>
      </w:pPr>
      <w: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EA2085" w:rsidRDefault="00EA2085">
      <w:pPr>
        <w:pStyle w:val="ConsPlusNormal"/>
        <w:ind w:firstLine="540"/>
        <w:jc w:val="both"/>
      </w:pPr>
      <w: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EA2085" w:rsidRDefault="00EA2085">
      <w:pPr>
        <w:pStyle w:val="ConsPlusNormal"/>
        <w:ind w:firstLine="540"/>
        <w:jc w:val="both"/>
      </w:pPr>
      <w: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EA2085" w:rsidRDefault="00EA2085">
      <w:pPr>
        <w:pStyle w:val="ConsPlusNormal"/>
        <w:ind w:firstLine="540"/>
        <w:jc w:val="both"/>
      </w:pPr>
      <w: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EA2085" w:rsidRDefault="00EA2085">
      <w:pPr>
        <w:pStyle w:val="ConsPlusNormal"/>
        <w:jc w:val="both"/>
      </w:pPr>
      <w:r>
        <w:t xml:space="preserve">(в ред. </w:t>
      </w:r>
      <w:hyperlink r:id="rId10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Информация, указанная в </w:t>
      </w:r>
      <w:hyperlink w:anchor="P221" w:history="1">
        <w:r>
          <w:rPr>
            <w:color w:val="0000FF"/>
          </w:rPr>
          <w:t>абзацах третьем</w:t>
        </w:r>
      </w:hyperlink>
      <w:r>
        <w:t xml:space="preserve"> и </w:t>
      </w:r>
      <w:hyperlink w:anchor="P223" w:history="1">
        <w:r>
          <w:rPr>
            <w:color w:val="0000FF"/>
          </w:rPr>
          <w:t>четвертом</w:t>
        </w:r>
      </w:hyperlink>
      <w:r>
        <w:t xml:space="preserve"> настоящего пункта, направляется в форме электронных документов в соответствии с требованиями к их форматам, </w:t>
      </w:r>
      <w:r>
        <w:lastRenderedPageBreak/>
        <w:t>утверждаемыми Министерством энергетики Российской Федерации.</w:t>
      </w:r>
    </w:p>
    <w:p w:rsidR="00EA2085" w:rsidRDefault="00EA2085">
      <w:pPr>
        <w:pStyle w:val="ConsPlusNormal"/>
        <w:jc w:val="both"/>
      </w:pPr>
      <w:r>
        <w:t xml:space="preserve">(в ред. </w:t>
      </w:r>
      <w:hyperlink r:id="rId10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14. Министерство энергетики Российской Федерации (уполномоченный орган исполнительной власти субъекта Российской Федерации)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EA2085" w:rsidRDefault="00EA2085">
      <w:pPr>
        <w:pStyle w:val="ConsPlusNormal"/>
        <w:ind w:firstLine="540"/>
        <w:jc w:val="both"/>
      </w:pPr>
      <w:r>
        <w:t>а) информация о проекте инвестиционной программы размещена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EA2085" w:rsidRDefault="00EA2085">
      <w:pPr>
        <w:pStyle w:val="ConsPlusNormal"/>
        <w:ind w:firstLine="540"/>
        <w:jc w:val="both"/>
      </w:pPr>
      <w:r>
        <w:t>б) заявление и (или) прилагаемые к нему материалы представлены с использованием официального сайта системы не в полном объеме, и (или) с нарушением установленных требований к форматам их электронных документов, и (или) не по установленной форме;</w:t>
      </w:r>
    </w:p>
    <w:p w:rsidR="00EA2085" w:rsidRDefault="00EA2085">
      <w:pPr>
        <w:pStyle w:val="ConsPlusNormal"/>
        <w:ind w:firstLine="540"/>
        <w:jc w:val="both"/>
      </w:pPr>
      <w:r>
        <w:t>в) информация о проекте инвестиционной программы и обосновывающие ее материалы и (или) заявление и (либо) прилагаемые к нему материалы содержат недостоверные сведения;</w:t>
      </w:r>
    </w:p>
    <w:p w:rsidR="00EA2085" w:rsidRDefault="00EA2085">
      <w:pPr>
        <w:pStyle w:val="ConsPlusNormal"/>
        <w:ind w:firstLine="540"/>
        <w:jc w:val="both"/>
      </w:pPr>
      <w:r>
        <w:t>г) период реализации проекта инвестиционной программы, размещенного в сети "Интернет" по адресу, указанному в заявлении, не соответствует:</w:t>
      </w:r>
    </w:p>
    <w:p w:rsidR="00EA2085" w:rsidRDefault="00EA2085">
      <w:pPr>
        <w:pStyle w:val="ConsPlusNormal"/>
        <w:ind w:firstLine="540"/>
        <w:jc w:val="both"/>
      </w:pPr>
      <w:r>
        <w:t xml:space="preserve">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w:t>
      </w:r>
    </w:p>
    <w:p w:rsidR="00EA2085" w:rsidRDefault="00EA2085">
      <w:pPr>
        <w:pStyle w:val="ConsPlusNormal"/>
        <w:ind w:firstLine="540"/>
        <w:jc w:val="both"/>
      </w:pPr>
      <w:r>
        <w:t xml:space="preserve">периоду реализации проекта инвестиционной программы, одобренного решением совета директоров (наблюдательным советом) субъекта электроэнергетики,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электроэнергетики, копия которого опубликована субъектом электроэнергетики в соответствии с абзацем тринадцатым </w:t>
      </w:r>
      <w:hyperlink r:id="rId104" w:history="1">
        <w:r>
          <w:rPr>
            <w:color w:val="0000FF"/>
          </w:rPr>
          <w:t>подпункта "ж" пункта 11</w:t>
        </w:r>
      </w:hyperlink>
      <w:r>
        <w:t xml:space="preserve">, </w:t>
      </w:r>
      <w:hyperlink r:id="rId105" w:history="1">
        <w:r>
          <w:rPr>
            <w:color w:val="0000FF"/>
          </w:rPr>
          <w:t>абзацем шестым подпункта "д" пункта 13</w:t>
        </w:r>
      </w:hyperlink>
      <w:r>
        <w:t xml:space="preserve">, </w:t>
      </w:r>
      <w:hyperlink r:id="rId106" w:history="1">
        <w:r>
          <w:rPr>
            <w:color w:val="0000FF"/>
          </w:rPr>
          <w:t>абзацем шестым пункта 15(1)</w:t>
        </w:r>
      </w:hyperlink>
      <w:r>
        <w:t xml:space="preserve"> или подпунктом "д" пункта 20(1) стандартов раскрытия информации;</w:t>
      </w:r>
    </w:p>
    <w:p w:rsidR="00EA2085" w:rsidRDefault="00EA2085">
      <w:pPr>
        <w:pStyle w:val="ConsPlusNormal"/>
        <w:ind w:firstLine="540"/>
        <w:jc w:val="both"/>
      </w:pPr>
      <w:r>
        <w:t>периоду реализации проекта инвестиционной программы, общественное обсуждение которого проведено в соответствии с настоящим Правилами.</w:t>
      </w:r>
    </w:p>
    <w:p w:rsidR="00EA2085" w:rsidRDefault="00EA2085">
      <w:pPr>
        <w:pStyle w:val="ConsPlusNormal"/>
        <w:jc w:val="both"/>
      </w:pPr>
      <w:r>
        <w:t xml:space="preserve">(п. 14 в ред. </w:t>
      </w:r>
      <w:hyperlink r:id="rId10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29" w:name="P247"/>
      <w:bookmarkEnd w:id="29"/>
      <w:r>
        <w:t>15. Субъект электроэнергетики повторно направляет с использованием официального сайта системы Министерству энергетики Российской Федерации (уполномоченному органу исполнительной власти субъекта Российской Федерации) заявление и прилагаемые к нему материалы не позднее дня раскрытия информации о проекте инвестиционной программы после устранения замечаний Министерства энергетики Российской Федерации (уполномоченного органа исполнительной власти субъекта Российской Федерации), но не позднее 10 календарных дней со дня направления Министерством энергетики Российской Федерации замечаний субъекту электроэнергетики с использованием официального сайта системы.</w:t>
      </w:r>
    </w:p>
    <w:p w:rsidR="00EA2085" w:rsidRDefault="00EA2085">
      <w:pPr>
        <w:pStyle w:val="ConsPlusNormal"/>
        <w:ind w:firstLine="540"/>
        <w:jc w:val="both"/>
      </w:pPr>
      <w:r>
        <w:t>16.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утверждении инвестиционной программы (изменений, вносимых в инвестиционную программу) с указанием причин в следующих случаях:</w:t>
      </w:r>
    </w:p>
    <w:p w:rsidR="00EA2085" w:rsidRDefault="00EA2085">
      <w:pPr>
        <w:pStyle w:val="ConsPlusNormal"/>
        <w:ind w:firstLine="540"/>
        <w:jc w:val="both"/>
      </w:pPr>
      <w:r>
        <w:t xml:space="preserve">а) заявление и прилагаемые к нему материалы поступили позднее сроков, указанных в </w:t>
      </w:r>
      <w:hyperlink w:anchor="P195" w:history="1">
        <w:r>
          <w:rPr>
            <w:color w:val="0000FF"/>
          </w:rPr>
          <w:t>пунктах 10</w:t>
        </w:r>
      </w:hyperlink>
      <w:r>
        <w:t xml:space="preserve">, </w:t>
      </w:r>
      <w:hyperlink w:anchor="P197" w:history="1">
        <w:r>
          <w:rPr>
            <w:color w:val="0000FF"/>
          </w:rPr>
          <w:t>11</w:t>
        </w:r>
      </w:hyperlink>
      <w:r>
        <w:t xml:space="preserve"> и </w:t>
      </w:r>
      <w:hyperlink w:anchor="P247" w:history="1">
        <w:r>
          <w:rPr>
            <w:color w:val="0000FF"/>
          </w:rPr>
          <w:t>15</w:t>
        </w:r>
      </w:hyperlink>
      <w:r>
        <w:t xml:space="preserve"> настоящих Правил;</w:t>
      </w:r>
    </w:p>
    <w:p w:rsidR="00EA2085" w:rsidRDefault="00EA2085">
      <w:pPr>
        <w:pStyle w:val="ConsPlusNormal"/>
        <w:ind w:firstLine="540"/>
        <w:jc w:val="both"/>
      </w:pPr>
      <w:r>
        <w:t xml:space="preserve">б) субъект электроэнергетики относится к числу субъектов, инвестиционные программы которых утверждаются уполномоченным органом исполнительной власти субъекта Российской Федерации (Министерством энергетики Российской Федерации), за исключением случая, предусмотренного </w:t>
      </w:r>
      <w:hyperlink w:anchor="P609" w:history="1">
        <w:r>
          <w:rPr>
            <w:color w:val="0000FF"/>
          </w:rPr>
          <w:t>абзацем первым пункта 67</w:t>
        </w:r>
      </w:hyperlink>
      <w:r>
        <w:t xml:space="preserve"> настоящих Правил;</w:t>
      </w:r>
    </w:p>
    <w:p w:rsidR="00EA2085" w:rsidRDefault="00EA2085">
      <w:pPr>
        <w:pStyle w:val="ConsPlusNormal"/>
        <w:ind w:firstLine="540"/>
        <w:jc w:val="both"/>
      </w:pPr>
      <w:r>
        <w:t xml:space="preserve">в) в случае, указанном в </w:t>
      </w:r>
      <w:hyperlink w:anchor="P173" w:history="1">
        <w:r>
          <w:rPr>
            <w:color w:val="0000FF"/>
          </w:rPr>
          <w:t>абзаце третьем пункта 8</w:t>
        </w:r>
      </w:hyperlink>
      <w:r>
        <w:t xml:space="preserve"> настоящих Правил.</w:t>
      </w:r>
    </w:p>
    <w:p w:rsidR="00EA2085" w:rsidRDefault="00EA2085">
      <w:pPr>
        <w:pStyle w:val="ConsPlusNormal"/>
        <w:jc w:val="both"/>
      </w:pPr>
      <w:r>
        <w:t xml:space="preserve">(п. 16 в ред. </w:t>
      </w:r>
      <w:hyperlink r:id="rId10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17.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заявления и прилагаемых к нему </w:t>
      </w:r>
      <w:r>
        <w:lastRenderedPageBreak/>
        <w:t>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EA2085" w:rsidRDefault="00EA2085">
      <w:pPr>
        <w:pStyle w:val="ConsPlusNormal"/>
        <w:ind w:firstLine="540"/>
        <w:jc w:val="both"/>
      </w:pPr>
      <w:bookmarkStart w:id="30" w:name="P254"/>
      <w:bookmarkEnd w:id="30"/>
      <w:r>
        <w:t xml:space="preserve">18.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 использованием единой системы межведомственного электронного взаимодействия следующим государственным органам, а также организациям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принятии к рассмотрению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EA2085" w:rsidRDefault="00EA2085">
      <w:pPr>
        <w:pStyle w:val="ConsPlusNormal"/>
        <w:jc w:val="both"/>
      </w:pPr>
      <w:r>
        <w:t xml:space="preserve">(в ред. </w:t>
      </w:r>
      <w:hyperlink r:id="rId10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а) Федеральная антимонопольная служба;</w:t>
      </w:r>
    </w:p>
    <w:p w:rsidR="00EA2085" w:rsidRDefault="00EA2085">
      <w:pPr>
        <w:pStyle w:val="ConsPlusNormal"/>
        <w:ind w:firstLine="540"/>
        <w:jc w:val="both"/>
      </w:pPr>
      <w:r>
        <w:t>б) Министерство финансов Российской Федерации, Министерство строительства и жилищно-коммунального хозяйства Российской Федерации, Министерство промышленности и торговли Российской Федерации, Министерство экономического развития Российской Федерации и Федеральная антимонопольная служба (далее - заинтересованные федеральные органы исполнительной власти);</w:t>
      </w:r>
    </w:p>
    <w:p w:rsidR="00EA2085" w:rsidRDefault="00EA2085">
      <w:pPr>
        <w:pStyle w:val="ConsPlusNormal"/>
        <w:ind w:firstLine="540"/>
        <w:jc w:val="both"/>
      </w:pPr>
      <w:r>
        <w:t>б(1))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EA2085" w:rsidRDefault="00EA2085">
      <w:pPr>
        <w:pStyle w:val="ConsPlusNormal"/>
        <w:jc w:val="both"/>
      </w:pPr>
      <w:r>
        <w:t xml:space="preserve">(пп. "б(1)" введен </w:t>
      </w:r>
      <w:hyperlink r:id="rId110"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б(2))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EA2085" w:rsidRDefault="00EA2085">
      <w:pPr>
        <w:pStyle w:val="ConsPlusNormal"/>
        <w:jc w:val="both"/>
      </w:pPr>
      <w:r>
        <w:t xml:space="preserve">(пп. "б(2)" введен </w:t>
      </w:r>
      <w:hyperlink r:id="rId111"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bookmarkStart w:id="31" w:name="P262"/>
      <w:bookmarkEnd w:id="31"/>
      <w:r>
        <w:t>в) Государственная корпорация по атомной энергии "Росатом", если проектом инвестиционной программы предусматривается реализация проектов:</w:t>
      </w:r>
    </w:p>
    <w:p w:rsidR="00EA2085" w:rsidRDefault="00EA2085">
      <w:pPr>
        <w:pStyle w:val="ConsPlusNormal"/>
        <w:ind w:firstLine="540"/>
        <w:jc w:val="both"/>
      </w:pPr>
      <w:r>
        <w:t>по строительству (реконструкции, модернизации, техническому перевооружению) объектов (энергоблоков) атомных электростанций;</w:t>
      </w:r>
    </w:p>
    <w:p w:rsidR="00EA2085" w:rsidRDefault="00EA2085">
      <w:pPr>
        <w:pStyle w:val="ConsPlusNormal"/>
        <w:ind w:firstLine="540"/>
        <w:jc w:val="both"/>
      </w:pPr>
      <w:r>
        <w:t>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rsidR="00EA2085" w:rsidRDefault="00EA2085">
      <w:pPr>
        <w:pStyle w:val="ConsPlusNormal"/>
        <w:ind w:firstLine="540"/>
        <w:jc w:val="both"/>
      </w:pPr>
      <w:r>
        <w:t>г) высшие исполнительные органы государственной власти субъектов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EA2085" w:rsidRDefault="00EA2085">
      <w:pPr>
        <w:pStyle w:val="ConsPlusNormal"/>
        <w:ind w:firstLine="540"/>
        <w:jc w:val="both"/>
      </w:pPr>
      <w:bookmarkStart w:id="32" w:name="P266"/>
      <w:bookmarkEnd w:id="32"/>
      <w:r>
        <w:t>д) высшие исполнительные органы государственной власти субъектов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w:t>
      </w:r>
    </w:p>
    <w:p w:rsidR="00EA2085" w:rsidRDefault="00EA2085">
      <w:pPr>
        <w:pStyle w:val="ConsPlusNormal"/>
        <w:ind w:firstLine="540"/>
        <w:jc w:val="both"/>
      </w:pPr>
      <w:bookmarkStart w:id="33" w:name="P267"/>
      <w:bookmarkEnd w:id="33"/>
      <w:r>
        <w:t>е) системный оператор Единой энергетической системы России (далее - системный оператор), если проектом инвестиционной программы предусматривается в пределах Единой энергетической системы России:</w:t>
      </w:r>
    </w:p>
    <w:p w:rsidR="00EA2085" w:rsidRDefault="00EA2085">
      <w:pPr>
        <w:pStyle w:val="ConsPlusNormal"/>
        <w:ind w:firstLine="540"/>
        <w:jc w:val="both"/>
      </w:pPr>
      <w:r>
        <w:t xml:space="preserve">строительство (реконструкция, модернизация, техническое перевооружение и (или) </w:t>
      </w:r>
      <w:r>
        <w:lastRenderedPageBreak/>
        <w:t>демонтаж) объектов электросетевого хозяйства, проектный номинальный класс напряжения которых составляет 110 кВ и выше;</w:t>
      </w:r>
    </w:p>
    <w:p w:rsidR="00EA2085" w:rsidRDefault="00EA2085">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EA2085" w:rsidRDefault="00EA2085">
      <w:pPr>
        <w:pStyle w:val="ConsPlusNormal"/>
        <w:ind w:firstLine="540"/>
        <w:jc w:val="both"/>
      </w:pPr>
      <w:bookmarkStart w:id="34" w:name="P270"/>
      <w:bookmarkEnd w:id="34"/>
      <w:r>
        <w:t xml:space="preserve">ж) субъекты оперативно-диспетчерского управления, указанные в </w:t>
      </w:r>
      <w:hyperlink r:id="rId112" w:history="1">
        <w:r>
          <w:rPr>
            <w:color w:val="0000FF"/>
          </w:rPr>
          <w:t>перечне</w:t>
        </w:r>
      </w:hyperlink>
      <w: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утвержденном Правительством Российской Федерации (далее -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EA2085" w:rsidRDefault="00EA2085">
      <w:pPr>
        <w:pStyle w:val="ConsPlusNormal"/>
        <w:ind w:firstLine="540"/>
        <w:jc w:val="both"/>
      </w:pPr>
      <w:r>
        <w:t>з) совет рынка;</w:t>
      </w:r>
    </w:p>
    <w:p w:rsidR="00EA2085" w:rsidRDefault="00EA2085">
      <w:pPr>
        <w:pStyle w:val="ConsPlusNormal"/>
        <w:ind w:firstLine="540"/>
        <w:jc w:val="both"/>
      </w:pPr>
      <w:r>
        <w:t xml:space="preserve">и) утратил силу. - </w:t>
      </w:r>
      <w:hyperlink r:id="rId113" w:history="1">
        <w:r>
          <w:rPr>
            <w:color w:val="0000FF"/>
          </w:rPr>
          <w:t>Постановление</w:t>
        </w:r>
      </w:hyperlink>
      <w:r>
        <w:t xml:space="preserve"> Правительства РФ от 17.02.2017 N 202.</w:t>
      </w:r>
    </w:p>
    <w:p w:rsidR="00EA2085" w:rsidRDefault="00EA2085">
      <w:pPr>
        <w:pStyle w:val="ConsPlusNormal"/>
        <w:ind w:firstLine="540"/>
        <w:jc w:val="both"/>
      </w:pPr>
      <w:bookmarkStart w:id="35" w:name="P273"/>
      <w:bookmarkEnd w:id="35"/>
      <w:r>
        <w:t xml:space="preserve">18(1).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Экспертный совет и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EA2085" w:rsidRDefault="00EA2085">
      <w:pPr>
        <w:pStyle w:val="ConsPlusNormal"/>
        <w:jc w:val="both"/>
      </w:pPr>
      <w:r>
        <w:t xml:space="preserve">(п. 18(1) введен </w:t>
      </w:r>
      <w:hyperlink r:id="rId114"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36" w:name="P275"/>
      <w:bookmarkEnd w:id="36"/>
      <w:r>
        <w:t xml:space="preserve">19.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EA2085" w:rsidRDefault="00EA2085">
      <w:pPr>
        <w:pStyle w:val="ConsPlusNormal"/>
        <w:jc w:val="both"/>
      </w:pPr>
      <w:r>
        <w:t xml:space="preserve">(в ред. </w:t>
      </w:r>
      <w:hyperlink r:id="rId115"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а) орган исполнительной власти соответствующего субъекта Российской Федерации в области государственного регулирования цен (тарифов);</w:t>
      </w:r>
    </w:p>
    <w:p w:rsidR="00EA2085" w:rsidRDefault="00EA2085">
      <w:pPr>
        <w:pStyle w:val="ConsPlusNormal"/>
        <w:ind w:firstLine="540"/>
        <w:jc w:val="both"/>
      </w:pPr>
      <w:bookmarkStart w:id="37" w:name="P278"/>
      <w:bookmarkEnd w:id="37"/>
      <w:r>
        <w:t>б) системный оператор, если проектом инвестиционной программы в пределах Единой энергетической системы России предусматривается:</w:t>
      </w:r>
    </w:p>
    <w:p w:rsidR="00EA2085" w:rsidRDefault="00EA2085">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EA2085" w:rsidRDefault="00EA2085">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EA2085" w:rsidRDefault="00EA2085">
      <w:pPr>
        <w:pStyle w:val="ConsPlusNormal"/>
        <w:ind w:firstLine="540"/>
        <w:jc w:val="both"/>
      </w:pPr>
      <w:bookmarkStart w:id="38" w:name="P281"/>
      <w:bookmarkEnd w:id="38"/>
      <w:r>
        <w:t>в)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EA2085" w:rsidRDefault="00EA2085">
      <w:pPr>
        <w:pStyle w:val="ConsPlusNormal"/>
        <w:ind w:firstLine="540"/>
        <w:jc w:val="both"/>
      </w:pPr>
      <w:bookmarkStart w:id="39" w:name="P282"/>
      <w:bookmarkEnd w:id="39"/>
      <w:r>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w:t>
      </w:r>
      <w:hyperlink r:id="rId116"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w:t>
      </w:r>
      <w:r>
        <w:lastRenderedPageBreak/>
        <w:t>утвержденным Правительством Российской Федерации;</w:t>
      </w:r>
    </w:p>
    <w:p w:rsidR="00EA2085" w:rsidRDefault="00EA2085">
      <w:pPr>
        <w:pStyle w:val="ConsPlusNormal"/>
        <w:ind w:firstLine="540"/>
        <w:jc w:val="both"/>
      </w:pPr>
      <w:r>
        <w:t>г(1))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EA2085" w:rsidRDefault="00EA2085">
      <w:pPr>
        <w:pStyle w:val="ConsPlusNormal"/>
        <w:jc w:val="both"/>
      </w:pPr>
      <w:r>
        <w:t xml:space="preserve">(пп. "г(1)" введен </w:t>
      </w:r>
      <w:hyperlink r:id="rId117"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г(2))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EA2085" w:rsidRDefault="00EA2085">
      <w:pPr>
        <w:pStyle w:val="ConsPlusNormal"/>
        <w:jc w:val="both"/>
      </w:pPr>
      <w:r>
        <w:t xml:space="preserve">(пп. "г(2)" введен </w:t>
      </w:r>
      <w:hyperlink r:id="rId118"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 xml:space="preserve">д) утратил силу. - </w:t>
      </w:r>
      <w:hyperlink r:id="rId119" w:history="1">
        <w:r>
          <w:rPr>
            <w:color w:val="0000FF"/>
          </w:rPr>
          <w:t>Постановление</w:t>
        </w:r>
      </w:hyperlink>
      <w:r>
        <w:t xml:space="preserve"> Правительства РФ от 17.02.2017 N 202.</w:t>
      </w:r>
    </w:p>
    <w:p w:rsidR="00EA2085" w:rsidRDefault="00EA2085">
      <w:pPr>
        <w:pStyle w:val="ConsPlusNormal"/>
        <w:ind w:firstLine="540"/>
        <w:jc w:val="both"/>
      </w:pPr>
      <w:bookmarkStart w:id="40" w:name="P288"/>
      <w:bookmarkEnd w:id="40"/>
      <w:r>
        <w:t xml:space="preserve">19(1).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межотраслевой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EA2085" w:rsidRDefault="00EA2085">
      <w:pPr>
        <w:pStyle w:val="ConsPlusNormal"/>
        <w:jc w:val="both"/>
      </w:pPr>
      <w:r>
        <w:t xml:space="preserve">(п. 19(1) введен </w:t>
      </w:r>
      <w:hyperlink r:id="rId120" w:history="1">
        <w:r>
          <w:rPr>
            <w:color w:val="0000FF"/>
          </w:rPr>
          <w:t>Постановлением</w:t>
        </w:r>
      </w:hyperlink>
      <w:r>
        <w:t xml:space="preserve"> Правительства РФ от 17.02.2017 N 202)</w:t>
      </w:r>
    </w:p>
    <w:p w:rsidR="00EA2085" w:rsidRDefault="00EA2085">
      <w:pPr>
        <w:pStyle w:val="ConsPlusNormal"/>
        <w:jc w:val="center"/>
      </w:pPr>
    </w:p>
    <w:p w:rsidR="00EA2085" w:rsidRDefault="00EA2085">
      <w:pPr>
        <w:pStyle w:val="ConsPlusNormal"/>
        <w:jc w:val="center"/>
        <w:outlineLvl w:val="1"/>
      </w:pPr>
      <w:r>
        <w:t>II. Порядок утверждения инвестиционной программы</w:t>
      </w:r>
    </w:p>
    <w:p w:rsidR="00EA2085" w:rsidRDefault="00EA2085">
      <w:pPr>
        <w:pStyle w:val="ConsPlusNormal"/>
        <w:jc w:val="center"/>
      </w:pPr>
      <w:r>
        <w:t>Министерством энергетики Российской Федерации</w:t>
      </w:r>
    </w:p>
    <w:p w:rsidR="00EA2085" w:rsidRDefault="00EA2085">
      <w:pPr>
        <w:pStyle w:val="ConsPlusNormal"/>
        <w:jc w:val="center"/>
      </w:pPr>
      <w:r>
        <w:t>(Министерством энергетики Российской Федерации</w:t>
      </w:r>
    </w:p>
    <w:p w:rsidR="00EA2085" w:rsidRDefault="00EA2085">
      <w:pPr>
        <w:pStyle w:val="ConsPlusNormal"/>
        <w:jc w:val="center"/>
      </w:pPr>
      <w:r>
        <w:t>совместно с Государственной корпорацией</w:t>
      </w:r>
    </w:p>
    <w:p w:rsidR="00EA2085" w:rsidRDefault="00EA2085">
      <w:pPr>
        <w:pStyle w:val="ConsPlusNormal"/>
        <w:jc w:val="center"/>
      </w:pPr>
      <w:r>
        <w:t>по атомной энергии "Росатом")</w:t>
      </w:r>
    </w:p>
    <w:p w:rsidR="00EA2085" w:rsidRDefault="00EA2085">
      <w:pPr>
        <w:pStyle w:val="ConsPlusNormal"/>
        <w:jc w:val="center"/>
      </w:pPr>
      <w:r>
        <w:t xml:space="preserve">(в ред. </w:t>
      </w:r>
      <w:hyperlink r:id="rId121" w:history="1">
        <w:r>
          <w:rPr>
            <w:color w:val="0000FF"/>
          </w:rPr>
          <w:t>Постановления</w:t>
        </w:r>
      </w:hyperlink>
      <w:r>
        <w:t xml:space="preserve"> Правительства РФ от 17.02.2017 N 202)</w:t>
      </w:r>
    </w:p>
    <w:p w:rsidR="00EA2085" w:rsidRDefault="00EA2085">
      <w:pPr>
        <w:pStyle w:val="ConsPlusNormal"/>
        <w:jc w:val="center"/>
      </w:pPr>
    </w:p>
    <w:p w:rsidR="00EA2085" w:rsidRDefault="00EA2085">
      <w:pPr>
        <w:pStyle w:val="ConsPlusNormal"/>
        <w:ind w:firstLine="540"/>
        <w:jc w:val="both"/>
      </w:pPr>
      <w:r>
        <w:t xml:space="preserve">20. Федеральные органы исполнительной власти, органы исполнительной власти субъектов Российской Федерации, государственные органы и организации, указанные в </w:t>
      </w:r>
      <w:hyperlink w:anchor="P254" w:history="1">
        <w:r>
          <w:rPr>
            <w:color w:val="0000FF"/>
          </w:rPr>
          <w:t>пунктах 18</w:t>
        </w:r>
      </w:hyperlink>
      <w:r>
        <w:t xml:space="preserve"> и </w:t>
      </w:r>
      <w:hyperlink w:anchor="P273" w:history="1">
        <w:r>
          <w:rPr>
            <w:color w:val="0000FF"/>
          </w:rPr>
          <w:t>18(1)</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EA2085" w:rsidRDefault="00EA2085">
      <w:pPr>
        <w:pStyle w:val="ConsPlusNormal"/>
        <w:jc w:val="both"/>
      </w:pPr>
      <w:r>
        <w:t xml:space="preserve">(в ред. </w:t>
      </w:r>
      <w:hyperlink r:id="rId12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а) Федеральная антимонопольная служба - в части оценки предложений субъектов электроэнергетики о включении инвестиционных ресурсов, необходимых для реализации инвестиционной программы, в регулируемые государством цены (тарифы) и 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установленных Федеральной антимонопольной службой для целей формирования инвестиционной программы такой организации;</w:t>
      </w:r>
    </w:p>
    <w:p w:rsidR="00EA2085" w:rsidRDefault="00EA2085">
      <w:pPr>
        <w:pStyle w:val="ConsPlusNormal"/>
        <w:ind w:firstLine="540"/>
        <w:jc w:val="both"/>
      </w:pPr>
      <w:r>
        <w:t>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rsidR="00EA2085" w:rsidRDefault="00EA2085">
      <w:pPr>
        <w:pStyle w:val="ConsPlusNormal"/>
        <w:ind w:firstLine="540"/>
        <w:jc w:val="both"/>
      </w:pPr>
      <w:r>
        <w:t>в) Министерство строительства и жилищно-коммунального хозяйства Российской Федерации - в части вопросов ценообразования при проектировании и строительстве объектов капитального строительства, предусмотренных проектом инвестиционной программы;</w:t>
      </w:r>
    </w:p>
    <w:p w:rsidR="00EA2085" w:rsidRDefault="00EA2085">
      <w:pPr>
        <w:pStyle w:val="ConsPlusNormal"/>
        <w:ind w:firstLine="540"/>
        <w:jc w:val="both"/>
      </w:pPr>
      <w:r>
        <w:t>г) Министерство промышленности и торговли Российской Федерации - в части соответствия проекта инвестиционной программы государственным программам, федеральным целевым программам, ответственным исполнителем (государственным заказчиком - координатором) которых определено Министерство промышленности и торговли Российской Федерации, в части объемов и источников финансирования объектов капитального строительства проекта инвестиционной программы, предусмотренных такими государственными программами, федеральными целевыми программами;</w:t>
      </w:r>
    </w:p>
    <w:p w:rsidR="00EA2085" w:rsidRDefault="00EA2085">
      <w:pPr>
        <w:pStyle w:val="ConsPlusNormal"/>
        <w:ind w:firstLine="540"/>
        <w:jc w:val="both"/>
      </w:pPr>
      <w:r>
        <w:t>д) Министерство экономического развития Российской Федерации - в части оценки:</w:t>
      </w:r>
    </w:p>
    <w:p w:rsidR="00EA2085" w:rsidRDefault="00EA2085">
      <w:pPr>
        <w:pStyle w:val="ConsPlusNormal"/>
        <w:ind w:firstLine="540"/>
        <w:jc w:val="both"/>
      </w:pPr>
      <w:r>
        <w:t xml:space="preserve">соответствия проекта инвестиционной программы прогнозу социально-экономического </w:t>
      </w:r>
      <w:r>
        <w:lastRenderedPageBreak/>
        <w:t>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EA2085" w:rsidRDefault="00EA2085">
      <w:pPr>
        <w:pStyle w:val="ConsPlusNormal"/>
        <w:ind w:firstLine="540"/>
        <w:jc w:val="both"/>
      </w:pPr>
      <w:r>
        <w:t>эффективности использования направляемых в рамках инвестиционной программы на капитальные вложения средств федерального бюджета;</w:t>
      </w:r>
    </w:p>
    <w:p w:rsidR="00EA2085" w:rsidRDefault="00EA2085">
      <w:pPr>
        <w:pStyle w:val="ConsPlusNormal"/>
        <w:ind w:firstLine="540"/>
        <w:jc w:val="both"/>
      </w:pPr>
      <w:r>
        <w:t>е) Федеральная антимонопольная служба - в части осуществления контроля за соблюдением антимонопольного законодательства, а также за соблюдением заявителем, являющимся субъектом естественной монополии, требований законодательства Российской Федерации в сфере регулирования естественных монополий;</w:t>
      </w:r>
    </w:p>
    <w:p w:rsidR="00EA2085" w:rsidRDefault="00EA2085">
      <w:pPr>
        <w:pStyle w:val="ConsPlusNormal"/>
        <w:ind w:firstLine="540"/>
        <w:jc w:val="both"/>
      </w:pPr>
      <w:r>
        <w:t>е(1)) Министерство Российской Федерации по делам Северного Кавказа - в части, касающейся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EA2085" w:rsidRDefault="00EA2085">
      <w:pPr>
        <w:pStyle w:val="ConsPlusNormal"/>
        <w:jc w:val="both"/>
      </w:pPr>
      <w:r>
        <w:t xml:space="preserve">(пп. "е(1)" введен </w:t>
      </w:r>
      <w:hyperlink r:id="rId123"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е(2)) Министерство Российской Федерации по развитию Дальнего Востока - в части, касающейся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rsidR="00EA2085" w:rsidRDefault="00EA2085">
      <w:pPr>
        <w:pStyle w:val="ConsPlusNormal"/>
        <w:jc w:val="both"/>
      </w:pPr>
      <w:r>
        <w:t xml:space="preserve">(пп. "е(2)" введен </w:t>
      </w:r>
      <w:hyperlink r:id="rId124"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ж) Государственная корпорация по атомной энергии "Росатом" - в части:</w:t>
      </w:r>
    </w:p>
    <w:p w:rsidR="00EA2085" w:rsidRDefault="00EA2085">
      <w:pPr>
        <w:pStyle w:val="ConsPlusNormal"/>
        <w:ind w:firstLine="540"/>
        <w:jc w:val="both"/>
      </w:pPr>
      <w:r>
        <w:t xml:space="preserve">абзац утратил силу. - </w:t>
      </w:r>
      <w:hyperlink r:id="rId125" w:history="1">
        <w:r>
          <w:rPr>
            <w:color w:val="0000FF"/>
          </w:rPr>
          <w:t>Постановление</w:t>
        </w:r>
      </w:hyperlink>
      <w:r>
        <w:t xml:space="preserve"> Правительства РФ от 17.02.2017 N 202;</w:t>
      </w:r>
    </w:p>
    <w:p w:rsidR="00EA2085" w:rsidRDefault="00EA2085">
      <w:pPr>
        <w:pStyle w:val="ConsPlusNormal"/>
        <w:ind w:firstLine="540"/>
        <w:jc w:val="both"/>
      </w:pPr>
      <w:r>
        <w:t>соответствия сроков ввода объектов электросетевого хозяйства, предусмотренных проектом инвестиционной программы сетевой организации, включенных в схемы выдачи мощности атомных станций, срокам ввода в эксплуатацию указанных атомных электростанций;</w:t>
      </w:r>
    </w:p>
    <w:p w:rsidR="00EA2085" w:rsidRDefault="00EA2085">
      <w:pPr>
        <w:pStyle w:val="ConsPlusNormal"/>
        <w:jc w:val="both"/>
      </w:pPr>
      <w:r>
        <w:t xml:space="preserve">(в ред. </w:t>
      </w:r>
      <w:hyperlink r:id="rId126"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инвестиционных проектов по обеспечению надежности работы атомных электростанций совместно с единой национальной (общероссийской) электрической сетью, предусмотренных проектом инвестиционной программы сетевой организации и перечнем реализуемых и перспективных проектов по развитию электрических сетей, предусмотренным схемой и программой развития Единой энергетической системы России,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направлено в соответствии с настоящими Правилами заявление;</w:t>
      </w:r>
    </w:p>
    <w:p w:rsidR="00EA2085" w:rsidRDefault="00EA2085">
      <w:pPr>
        <w:pStyle w:val="ConsPlusNormal"/>
        <w:jc w:val="both"/>
      </w:pPr>
      <w:r>
        <w:lastRenderedPageBreak/>
        <w:t xml:space="preserve">(в ред. </w:t>
      </w:r>
      <w:hyperlink r:id="rId12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з) высшие исполнительные органы государственной власти субъектов Российской Федерации - в части:</w:t>
      </w:r>
    </w:p>
    <w:p w:rsidR="00EA2085" w:rsidRDefault="00EA2085">
      <w:pPr>
        <w:pStyle w:val="ConsPlusNormal"/>
        <w:ind w:firstLine="540"/>
        <w:jc w:val="both"/>
      </w:pPr>
      <w:r>
        <w:t xml:space="preserve">вопросов выполнения сетевыми организациями мероприятий, предусмотренных схемами и программами развития электроэнергетики субъектов Российской Федерации, утвержденными в </w:t>
      </w:r>
      <w:hyperlink r:id="rId128" w:history="1">
        <w:r>
          <w:rPr>
            <w:color w:val="0000FF"/>
          </w:rPr>
          <w:t>порядке</w:t>
        </w:r>
      </w:hyperlink>
      <w:r>
        <w:t>, установленном Правительством Российской Федерации, за счет инвестиционных ресурсов, предлагаемых сетевыми организациями к включению в цены (тарифы), регулируемые органом исполнительной власти соответствующего субъекта Российской Федерации в области государственного регулирования цен (тарифов);</w:t>
      </w:r>
    </w:p>
    <w:p w:rsidR="00EA2085" w:rsidRDefault="00EA2085">
      <w:pPr>
        <w:pStyle w:val="ConsPlusNormal"/>
        <w:ind w:firstLine="540"/>
        <w:jc w:val="both"/>
      </w:pPr>
      <w:r>
        <w:t>вопросов размещения объектов электроэнергетики на территориях соответствующих субъектов Российской Федерации;</w:t>
      </w:r>
    </w:p>
    <w:p w:rsidR="00EA2085" w:rsidRDefault="00EA2085">
      <w:pPr>
        <w:pStyle w:val="ConsPlusNormal"/>
        <w:ind w:firstLine="540"/>
        <w:jc w:val="both"/>
      </w:pPr>
      <w:r>
        <w:t>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EA2085" w:rsidRDefault="00EA2085">
      <w:pPr>
        <w:pStyle w:val="ConsPlusNormal"/>
        <w:ind w:firstLine="540"/>
        <w:jc w:val="both"/>
      </w:pPr>
      <w:r>
        <w:t>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rsidR="00EA2085" w:rsidRDefault="00EA2085">
      <w:pPr>
        <w:pStyle w:val="ConsPlusNormal"/>
        <w:ind w:firstLine="540"/>
        <w:jc w:val="both"/>
      </w:pPr>
      <w:r>
        <w:t>и) системный оператор - в части оценки обеспечения:</w:t>
      </w:r>
    </w:p>
    <w:p w:rsidR="00EA2085" w:rsidRDefault="00EA2085">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EA2085" w:rsidRDefault="00EA2085">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EA2085" w:rsidRDefault="00EA2085">
      <w:pPr>
        <w:pStyle w:val="ConsPlusNormal"/>
        <w:ind w:firstLine="540"/>
        <w:jc w:val="both"/>
      </w:pPr>
      <w:r>
        <w:t xml:space="preserve">выполнения </w:t>
      </w:r>
      <w:hyperlink r:id="rId129" w:history="1">
        <w:r>
          <w:rPr>
            <w:color w:val="0000FF"/>
          </w:rPr>
          <w:t>схемы и программы</w:t>
        </w:r>
      </w:hyperlink>
      <w:r>
        <w:t xml:space="preserve"> развития Единой энергетической системы России и схем и программ развития электроэнергетики субъектов Российской Федерации;</w:t>
      </w:r>
    </w:p>
    <w:p w:rsidR="00EA2085" w:rsidRDefault="00EA2085">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EA2085" w:rsidRDefault="00EA2085">
      <w:pPr>
        <w:pStyle w:val="ConsPlusNormal"/>
        <w:ind w:firstLine="540"/>
        <w:jc w:val="both"/>
      </w:pPr>
      <w:r>
        <w:t>к) субъекты оперативно-диспетчерского управления - в части оценки обеспечения:</w:t>
      </w:r>
    </w:p>
    <w:p w:rsidR="00EA2085" w:rsidRDefault="00EA2085">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EA2085" w:rsidRDefault="00EA2085">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EA2085" w:rsidRDefault="00EA2085">
      <w:pPr>
        <w:pStyle w:val="ConsPlusNormal"/>
        <w:ind w:firstLine="540"/>
        <w:jc w:val="both"/>
      </w:pPr>
      <w:r>
        <w:t>выполнения схем и программ развития электроэнергетики субъектов Российской Федерации;</w:t>
      </w:r>
    </w:p>
    <w:p w:rsidR="00EA2085" w:rsidRDefault="00EA2085">
      <w:pPr>
        <w:pStyle w:val="ConsPlusNormal"/>
        <w:ind w:firstLine="540"/>
        <w:jc w:val="both"/>
      </w:pPr>
      <w:r>
        <w:t>л) совет рынка - в части оценки влияния реализации инвестиционных проектов, предусмотренных проектом инвестиционной программы, на изменение цен на оптовом рынке электрической энергии и мощности, а также на снятие ограничений свободного перетока электрической энергии (мощности);</w:t>
      </w:r>
    </w:p>
    <w:p w:rsidR="00EA2085" w:rsidRDefault="00EA2085">
      <w:pPr>
        <w:pStyle w:val="ConsPlusNormal"/>
        <w:ind w:firstLine="540"/>
        <w:jc w:val="both"/>
      </w:pPr>
      <w:r>
        <w:t xml:space="preserve">м) Экспертный совет и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w:t>
      </w:r>
      <w:r>
        <w:lastRenderedPageBreak/>
        <w:t>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EA2085" w:rsidRDefault="00EA2085">
      <w:pPr>
        <w:pStyle w:val="ConsPlusNormal"/>
        <w:ind w:firstLine="540"/>
        <w:jc w:val="both"/>
      </w:pPr>
      <w:bookmarkStart w:id="41" w:name="P334"/>
      <w:bookmarkEnd w:id="41"/>
      <w:r>
        <w:t>21. Если в ходе рассмотрения в соответствии с настоящим Правилами проектов 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Министерство энергетики Российской Федерации, Министерство энергетики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с использованием официального сайта системы в течение 7 календарных дней со дня направления запроса.</w:t>
      </w:r>
    </w:p>
    <w:p w:rsidR="00EA2085" w:rsidRDefault="00EA2085">
      <w:pPr>
        <w:pStyle w:val="ConsPlusNormal"/>
        <w:ind w:firstLine="540"/>
        <w:jc w:val="both"/>
      </w:pPr>
      <w:r>
        <w:t>Утверждение инвестиционной программы Министерством энергетики Российской Федерации приостанавливается:</w:t>
      </w:r>
    </w:p>
    <w:p w:rsidR="00EA2085" w:rsidRDefault="00EA2085">
      <w:pPr>
        <w:pStyle w:val="ConsPlusNormal"/>
        <w:ind w:firstLine="540"/>
        <w:jc w:val="both"/>
      </w:pPr>
      <w:bookmarkStart w:id="42" w:name="P336"/>
      <w:bookmarkEnd w:id="42"/>
      <w:r>
        <w:t xml:space="preserve">начиная со дня, следующего за днем направления запроса, указанного в </w:t>
      </w:r>
      <w:hyperlink w:anchor="P334" w:history="1">
        <w:r>
          <w:rPr>
            <w:color w:val="0000FF"/>
          </w:rPr>
          <w:t>абзаце первом</w:t>
        </w:r>
      </w:hyperlink>
      <w:r>
        <w:t xml:space="preserve"> настоящего пункта, если такой запрос направляется впервые после поступления в Министерство энергетики Российской Федерации заявления или уведомления, направляемых субъектом электроэнергетики в соответствии с настоящими Правилами;</w:t>
      </w:r>
    </w:p>
    <w:p w:rsidR="00EA2085" w:rsidRDefault="00EA2085">
      <w:pPr>
        <w:pStyle w:val="ConsPlusNormal"/>
        <w:ind w:firstLine="540"/>
        <w:jc w:val="both"/>
      </w:pPr>
      <w:r>
        <w:t xml:space="preserve">по истечении 7 календарных дней со дня направления запроса, указанного в </w:t>
      </w:r>
      <w:hyperlink w:anchor="P334" w:history="1">
        <w:r>
          <w:rPr>
            <w:color w:val="0000FF"/>
          </w:rPr>
          <w:t>абзаце первом</w:t>
        </w:r>
      </w:hyperlink>
      <w:r>
        <w:t xml:space="preserve"> настоящего пункта, и непредставления субъектом электроэнергетики указанных дополнительных материалов, если утверждение инвестиционной программы Министерством энергетики Российской Федерации не было приостановлено в соответствии с </w:t>
      </w:r>
      <w:hyperlink w:anchor="P336" w:history="1">
        <w:r>
          <w:rPr>
            <w:color w:val="0000FF"/>
          </w:rPr>
          <w:t>абзацем третьим</w:t>
        </w:r>
      </w:hyperlink>
      <w:r>
        <w:t xml:space="preserve"> настоящего пункта.</w:t>
      </w:r>
    </w:p>
    <w:p w:rsidR="00EA2085" w:rsidRDefault="00EA2085">
      <w:pPr>
        <w:pStyle w:val="ConsPlusNormal"/>
        <w:ind w:firstLine="540"/>
        <w:jc w:val="both"/>
      </w:pPr>
      <w:r>
        <w:t xml:space="preserve">Утверждение инвестиционной программы Министерством энергетики Российской Федерации возобновляется в день, следующий за днем получения дополнительных материалов, указанных в </w:t>
      </w:r>
      <w:hyperlink w:anchor="P334" w:history="1">
        <w:r>
          <w:rPr>
            <w:color w:val="0000FF"/>
          </w:rPr>
          <w:t>абзаце первом</w:t>
        </w:r>
      </w:hyperlink>
      <w:r>
        <w:t xml:space="preserve"> настоящего пункта, с продлением установленных настоящими Правилами сроков рассмотрения Министерством энергетики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EA2085" w:rsidRDefault="00EA2085">
      <w:pPr>
        <w:pStyle w:val="ConsPlusNormal"/>
        <w:jc w:val="both"/>
      </w:pPr>
      <w:r>
        <w:t xml:space="preserve">(п. 21 в ред. </w:t>
      </w:r>
      <w:hyperlink r:id="rId13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43" w:name="P340"/>
      <w:bookmarkEnd w:id="43"/>
      <w:r>
        <w:t xml:space="preserve">22.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 срок не позднее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представляют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проекта инвестиционной программы или исчерпывающий перечень замечаний к нему в пределах своих полномочий, установленных законодательством Российской Федерации.</w:t>
      </w:r>
    </w:p>
    <w:p w:rsidR="00EA2085" w:rsidRDefault="00EA2085">
      <w:pPr>
        <w:pStyle w:val="ConsPlusNormal"/>
        <w:ind w:firstLine="540"/>
        <w:jc w:val="both"/>
      </w:pPr>
      <w:r>
        <w:t>Федеральная антимонопольная служба вместе с заключением о согласовании проекта инвестиционной программы организации по управлению единой национальной (общероссийской) электрической сетью или замечаниями к нему направляет с использованием единой системы межведомственного электронного взаимодействия в Министерство энергетики Российской Федерации оценку:</w:t>
      </w:r>
    </w:p>
    <w:p w:rsidR="00EA2085" w:rsidRDefault="00EA2085">
      <w:pPr>
        <w:pStyle w:val="ConsPlusNormal"/>
        <w:ind w:firstLine="540"/>
        <w:jc w:val="both"/>
      </w:pPr>
      <w:r>
        <w:t>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w:t>
      </w:r>
    </w:p>
    <w:p w:rsidR="00EA2085" w:rsidRDefault="00EA2085">
      <w:pPr>
        <w:pStyle w:val="ConsPlusNormal"/>
        <w:ind w:firstLine="540"/>
        <w:jc w:val="both"/>
      </w:pPr>
      <w:r>
        <w:t>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установленным Федеральной антимонопольной службой для целей формирования инвестиционной программы.</w:t>
      </w:r>
    </w:p>
    <w:p w:rsidR="00EA2085" w:rsidRDefault="00EA2085">
      <w:pPr>
        <w:pStyle w:val="ConsPlusNormal"/>
        <w:ind w:firstLine="540"/>
        <w:jc w:val="both"/>
      </w:pPr>
      <w:r>
        <w:t xml:space="preserve">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вместе с заключением о согласовании проекта инвестиционной программы, за исключением проекта инвестиционной программы организации по управлению единой национальной (общероссийской) электрической сетью, или </w:t>
      </w:r>
      <w:r>
        <w:lastRenderedPageBreak/>
        <w:t>замечаниями к нему направляют в Министерство энергетики Российской Федерации оценку:</w:t>
      </w:r>
    </w:p>
    <w:p w:rsidR="00EA2085" w:rsidRDefault="00EA2085">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EA2085" w:rsidRDefault="00EA2085">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EA2085" w:rsidRDefault="00EA2085">
      <w:pPr>
        <w:pStyle w:val="ConsPlusNormal"/>
        <w:ind w:firstLine="540"/>
        <w:jc w:val="both"/>
      </w:pPr>
      <w:bookmarkStart w:id="44" w:name="P347"/>
      <w:bookmarkEnd w:id="44"/>
      <w:r>
        <w:t>23.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включая при необходимости мотивированные предложения о его доработке, в пределах своих полномочий, установленных законодательством Российской Федерации.</w:t>
      </w:r>
    </w:p>
    <w:p w:rsidR="00EA2085" w:rsidRDefault="00EA2085">
      <w:pPr>
        <w:pStyle w:val="ConsPlusNormal"/>
        <w:jc w:val="both"/>
      </w:pPr>
      <w:r>
        <w:t xml:space="preserve">(в ред. </w:t>
      </w:r>
      <w:hyperlink r:id="rId131"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24. Системный оператор и (или) субъекты оперативно-диспетчерского управления в случае получения уведомления о принятии к рассмотрению проекта инвестиционной программы, а также совет рынка в срок не позднее 20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проекта инвестиционной программы, включая при необходимости мотивированные предложения о его доработке.</w:t>
      </w:r>
    </w:p>
    <w:p w:rsidR="00EA2085" w:rsidRDefault="00EA2085">
      <w:pPr>
        <w:pStyle w:val="ConsPlusNormal"/>
        <w:ind w:firstLine="540"/>
        <w:jc w:val="both"/>
      </w:pPr>
      <w:bookmarkStart w:id="45" w:name="P350"/>
      <w:bookmarkEnd w:id="45"/>
      <w:r>
        <w:t>25. Экспертный совет и совет потребителей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сетевой организации размещают на официальном сайте системы заключения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EA2085" w:rsidRDefault="00EA2085">
      <w:pPr>
        <w:pStyle w:val="ConsPlusNormal"/>
        <w:ind w:firstLine="540"/>
        <w:jc w:val="both"/>
      </w:pPr>
      <w:bookmarkStart w:id="46" w:name="P351"/>
      <w:bookmarkEnd w:id="46"/>
      <w:r>
        <w:t>26. Высшие исполнительные органы государственной власти субъектов Российской Федерации, на территории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в случае получения уведомления о принятии к рассмотрению проекта инвестиционной программы указанной организации в срок не позднее 20 календарных дней со дня размещения Министерством энергетики Российской Федерации такого уведомления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организации по управлению единой национальной (общероссийской) электрической сетью в части инвестиционных проектов по строительству (реконструкции, модернизации, техническому перевооружению и (или) демонтажу) объектов электроэнергетики, реализацию которых планируется осуществить на территории соответствующих субъектов Российской Федерации, включая при необходимости мотивированные предложения о его доработке.</w:t>
      </w:r>
    </w:p>
    <w:p w:rsidR="00EA2085" w:rsidRDefault="00EA2085">
      <w:pPr>
        <w:pStyle w:val="ConsPlusNormal"/>
        <w:ind w:firstLine="540"/>
        <w:jc w:val="both"/>
      </w:pPr>
      <w:bookmarkStart w:id="47" w:name="P352"/>
      <w:bookmarkEnd w:id="47"/>
      <w:r>
        <w:t xml:space="preserve">27. Министерство энергетики Российской Федерации в течение 5 рабочих дней со дня получения замечаний и (или) заключений на проект инвестиционной программы, предусмотренных </w:t>
      </w:r>
      <w:hyperlink w:anchor="P340" w:history="1">
        <w:r>
          <w:rPr>
            <w:color w:val="0000FF"/>
          </w:rPr>
          <w:t>пунктами 22</w:t>
        </w:r>
      </w:hyperlink>
      <w:r>
        <w:t xml:space="preserve">, </w:t>
      </w:r>
      <w:hyperlink w:anchor="P347" w:history="1">
        <w:r>
          <w:rPr>
            <w:color w:val="0000FF"/>
          </w:rPr>
          <w:t>23</w:t>
        </w:r>
      </w:hyperlink>
      <w:r>
        <w:t xml:space="preserve"> и </w:t>
      </w:r>
      <w:hyperlink w:anchor="P351" w:history="1">
        <w:r>
          <w:rPr>
            <w:color w:val="0000FF"/>
          </w:rPr>
          <w:t>26</w:t>
        </w:r>
      </w:hyperlink>
      <w:r>
        <w:t xml:space="preserve"> настоящих Правил, направляет указанные материалы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Государственную корпорацию по 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их поступления в установленные настоящими Правилами сроки.</w:t>
      </w:r>
    </w:p>
    <w:p w:rsidR="00EA2085" w:rsidRDefault="00EA2085">
      <w:pPr>
        <w:pStyle w:val="ConsPlusNormal"/>
        <w:jc w:val="both"/>
      </w:pPr>
      <w:r>
        <w:lastRenderedPageBreak/>
        <w:t xml:space="preserve">(в ред. </w:t>
      </w:r>
      <w:hyperlink r:id="rId13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Министерство энергетики Российской Федерации в срок не позднее 35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23 - </w:t>
      </w:r>
      <w:hyperlink w:anchor="P351" w:history="1">
        <w:r>
          <w:rPr>
            <w:color w:val="0000FF"/>
          </w:rPr>
          <w:t>26</w:t>
        </w:r>
      </w:hyperlink>
      <w:r>
        <w:t xml:space="preserve"> настоящих Правил, а также копию своих замечаний в Государственную корпорацию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EA2085" w:rsidRDefault="00EA2085">
      <w:pPr>
        <w:pStyle w:val="ConsPlusNormal"/>
        <w:jc w:val="both"/>
      </w:pPr>
      <w:r>
        <w:t xml:space="preserve">(в ред. </w:t>
      </w:r>
      <w:hyperlink r:id="rId13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48" w:name="P356"/>
      <w:bookmarkEnd w:id="48"/>
      <w:r>
        <w:t xml:space="preserve">28. Субъекты электроэнергетики, за исключением сетевых организаций, не позднее 65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34"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40" w:history="1">
        <w:r>
          <w:rPr>
            <w:color w:val="0000FF"/>
          </w:rPr>
          <w:t>пунктами 22</w:t>
        </w:r>
      </w:hyperlink>
      <w:r>
        <w:t xml:space="preserve"> и </w:t>
      </w:r>
      <w:hyperlink w:anchor="P352"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и (или) Министерства энергетики Российской Федерации.</w:t>
      </w:r>
    </w:p>
    <w:p w:rsidR="00EA2085" w:rsidRDefault="00EA2085">
      <w:pPr>
        <w:pStyle w:val="ConsPlusNormal"/>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указанной информации (далее - уведомление о доработанной инвестиционной программе).</w:t>
      </w:r>
    </w:p>
    <w:p w:rsidR="00EA2085" w:rsidRDefault="00EA2085">
      <w:pPr>
        <w:pStyle w:val="ConsPlusNormal"/>
        <w:jc w:val="both"/>
      </w:pPr>
      <w:r>
        <w:t xml:space="preserve">(в ред. </w:t>
      </w:r>
      <w:hyperlink r:id="rId135"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218" w:history="1">
        <w:r>
          <w:rPr>
            <w:color w:val="0000FF"/>
          </w:rPr>
          <w:t>пункте 13</w:t>
        </w:r>
      </w:hyperlink>
      <w:r>
        <w:t xml:space="preserve"> настоящих Правил, доработанная в соответствии с указанными замечаниями органов исполнительной власти и организации, и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47"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EA2085" w:rsidRDefault="00EA2085">
      <w:pPr>
        <w:pStyle w:val="ConsPlusNormal"/>
        <w:jc w:val="both"/>
      </w:pPr>
      <w:r>
        <w:t xml:space="preserve">(в ред. </w:t>
      </w:r>
      <w:hyperlink r:id="rId136" w:history="1">
        <w:r>
          <w:rPr>
            <w:color w:val="0000FF"/>
          </w:rPr>
          <w:t>Постановления</w:t>
        </w:r>
      </w:hyperlink>
      <w:r>
        <w:t xml:space="preserve"> Правительства РФ от 20.01.2016 N 12)</w:t>
      </w:r>
    </w:p>
    <w:p w:rsidR="00EA2085" w:rsidRDefault="00EA2085">
      <w:pPr>
        <w:pStyle w:val="ConsPlusNormal"/>
        <w:ind w:firstLine="540"/>
        <w:jc w:val="both"/>
      </w:pPr>
      <w:bookmarkStart w:id="49" w:name="P361"/>
      <w:bookmarkEnd w:id="49"/>
      <w:r>
        <w:t xml:space="preserve">29. Сетевые организации не позднее 85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20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37"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40" w:history="1">
        <w:r>
          <w:rPr>
            <w:color w:val="0000FF"/>
          </w:rPr>
          <w:t>пунктами 22</w:t>
        </w:r>
      </w:hyperlink>
      <w:r>
        <w:t xml:space="preserve"> и </w:t>
      </w:r>
      <w:hyperlink w:anchor="P352"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и (или) Министерства энергетики Российской Федерации, пояснительную записку, содержащую информацию об учете в доработанном проекте инвестиционной программы предложений Экспертного совета и совета потребителей 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EA2085" w:rsidRDefault="00EA2085">
      <w:pPr>
        <w:pStyle w:val="ConsPlusNormal"/>
        <w:ind w:firstLine="540"/>
        <w:jc w:val="both"/>
      </w:pPr>
      <w:r>
        <w:t xml:space="preserve">Сетевые организации не позднее дня размещения на официальном сайте системы </w:t>
      </w:r>
      <w:r>
        <w:lastRenderedPageBreak/>
        <w:t>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о доработанной инвестиционной программе.</w:t>
      </w:r>
    </w:p>
    <w:p w:rsidR="00EA2085" w:rsidRDefault="00EA2085">
      <w:pPr>
        <w:pStyle w:val="ConsPlusNormal"/>
        <w:jc w:val="both"/>
      </w:pPr>
      <w:r>
        <w:t xml:space="preserve">(в ред. </w:t>
      </w:r>
      <w:hyperlink r:id="rId13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47"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EA2085" w:rsidRDefault="00EA2085">
      <w:pPr>
        <w:pStyle w:val="ConsPlusNormal"/>
        <w:jc w:val="both"/>
      </w:pPr>
      <w:r>
        <w:t xml:space="preserve">(в ред. </w:t>
      </w:r>
      <w:hyperlink r:id="rId139" w:history="1">
        <w:r>
          <w:rPr>
            <w:color w:val="0000FF"/>
          </w:rPr>
          <w:t>Постановления</w:t>
        </w:r>
      </w:hyperlink>
      <w:r>
        <w:t xml:space="preserve"> Правительства РФ от 20.01.2016 N 12)</w:t>
      </w:r>
    </w:p>
    <w:p w:rsidR="00EA2085" w:rsidRDefault="00EA2085">
      <w:pPr>
        <w:pStyle w:val="ConsPlusNormal"/>
        <w:ind w:firstLine="540"/>
        <w:jc w:val="both"/>
      </w:pPr>
      <w:bookmarkStart w:id="50" w:name="P366"/>
      <w:bookmarkEnd w:id="50"/>
      <w:r>
        <w:t>30. Министерство энергетики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EA2085" w:rsidRDefault="00EA2085">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EA2085" w:rsidRDefault="00EA2085">
      <w:pPr>
        <w:pStyle w:val="ConsPlusNormal"/>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EA2085" w:rsidRDefault="00EA2085">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356" w:history="1">
        <w:r>
          <w:rPr>
            <w:color w:val="0000FF"/>
          </w:rPr>
          <w:t>пунктах 28</w:t>
        </w:r>
      </w:hyperlink>
      <w:r>
        <w:t xml:space="preserve"> или </w:t>
      </w:r>
      <w:hyperlink w:anchor="P361" w:history="1">
        <w:r>
          <w:rPr>
            <w:color w:val="0000FF"/>
          </w:rPr>
          <w:t>29</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EA2085" w:rsidRDefault="00EA2085">
      <w:pPr>
        <w:pStyle w:val="ConsPlusNormal"/>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EA2085" w:rsidRDefault="00EA2085">
      <w:pPr>
        <w:pStyle w:val="ConsPlusNormal"/>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EA2085" w:rsidRDefault="00EA2085">
      <w:pPr>
        <w:pStyle w:val="ConsPlusNormal"/>
        <w:ind w:firstLine="540"/>
        <w:jc w:val="both"/>
      </w:pPr>
      <w:r>
        <w:t>Министерство энергетики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EA2085" w:rsidRDefault="00EA2085">
      <w:pPr>
        <w:pStyle w:val="ConsPlusNormal"/>
        <w:ind w:firstLine="540"/>
        <w:jc w:val="both"/>
      </w:pPr>
      <w:r>
        <w:t xml:space="preserve">Министерство энергетики Российской Федерации не позднее дня размещения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Министерство энергетики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54"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с использованием электронных носителей информации или электронных средств связи, если направляется уведомление о </w:t>
      </w:r>
      <w:r>
        <w:lastRenderedPageBreak/>
        <w:t xml:space="preserve">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принятии к рассмотрению доработанного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EA2085" w:rsidRDefault="00EA2085">
      <w:pPr>
        <w:pStyle w:val="ConsPlusNormal"/>
        <w:jc w:val="both"/>
      </w:pPr>
      <w:r>
        <w:t xml:space="preserve">(п. 30 в ред. </w:t>
      </w:r>
      <w:hyperlink r:id="rId14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51" w:name="P375"/>
      <w:bookmarkEnd w:id="51"/>
      <w:r>
        <w:t xml:space="preserve">31.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 срок не позднее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доработанного проекта инвестиционной программы или исчерпывающий перечень замечаний к нему.</w:t>
      </w:r>
    </w:p>
    <w:p w:rsidR="00EA2085" w:rsidRDefault="00EA2085">
      <w:pPr>
        <w:pStyle w:val="ConsPlusNormal"/>
        <w:ind w:firstLine="540"/>
        <w:jc w:val="both"/>
      </w:pPr>
      <w:bookmarkStart w:id="52" w:name="P376"/>
      <w:bookmarkEnd w:id="52"/>
      <w:r>
        <w:t>32.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EA2085" w:rsidRDefault="00EA2085">
      <w:pPr>
        <w:pStyle w:val="ConsPlusNormal"/>
        <w:jc w:val="both"/>
      </w:pPr>
      <w:r>
        <w:t xml:space="preserve">(в ред. </w:t>
      </w:r>
      <w:hyperlink r:id="rId141" w:history="1">
        <w:r>
          <w:rPr>
            <w:color w:val="0000FF"/>
          </w:rPr>
          <w:t>Постановления</w:t>
        </w:r>
      </w:hyperlink>
      <w:r>
        <w:t xml:space="preserve"> Правительства РФ от 20.01.2016 N 12)</w:t>
      </w:r>
    </w:p>
    <w:p w:rsidR="00EA2085" w:rsidRDefault="00EA2085">
      <w:pPr>
        <w:pStyle w:val="ConsPlusNormal"/>
        <w:ind w:firstLine="540"/>
        <w:jc w:val="both"/>
      </w:pPr>
      <w:bookmarkStart w:id="53" w:name="P378"/>
      <w:bookmarkEnd w:id="53"/>
      <w:r>
        <w:t>33. Системный оператор и (или) субъект оперативно-диспетчерского управления в случае получения уведомления о принятии к рассмотрению доработанного проекта инвестиционной программы, а также совет рынка в срок не позднее 15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EA2085" w:rsidRDefault="00EA2085">
      <w:pPr>
        <w:pStyle w:val="ConsPlusNormal"/>
        <w:ind w:firstLine="540"/>
        <w:jc w:val="both"/>
      </w:pPr>
      <w:bookmarkStart w:id="54" w:name="P379"/>
      <w:bookmarkEnd w:id="54"/>
      <w:r>
        <w:t>34. Экспертный совет и совет потребителей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размещают на официальном сайте системы заключения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EA2085" w:rsidRDefault="00EA2085">
      <w:pPr>
        <w:pStyle w:val="ConsPlusNormal"/>
        <w:ind w:firstLine="540"/>
        <w:jc w:val="both"/>
      </w:pPr>
      <w:bookmarkStart w:id="55" w:name="P380"/>
      <w:bookmarkEnd w:id="55"/>
      <w:r>
        <w:t xml:space="preserve">35. Министерство энергетики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375" w:history="1">
        <w:r>
          <w:rPr>
            <w:color w:val="0000FF"/>
          </w:rPr>
          <w:t>пунктами 31</w:t>
        </w:r>
      </w:hyperlink>
      <w:r>
        <w:t xml:space="preserve"> и </w:t>
      </w:r>
      <w:hyperlink w:anchor="P376" w:history="1">
        <w:r>
          <w:rPr>
            <w:color w:val="0000FF"/>
          </w:rPr>
          <w:t>32</w:t>
        </w:r>
      </w:hyperlink>
      <w:r>
        <w:t xml:space="preserve"> настоящих Правил, направляет их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Государственную корпорацию по 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поступления указанных замечаний и (или) заключений в установленные настоящими Правилами сроки.</w:t>
      </w:r>
    </w:p>
    <w:p w:rsidR="00EA2085" w:rsidRDefault="00EA2085">
      <w:pPr>
        <w:pStyle w:val="ConsPlusNormal"/>
        <w:jc w:val="both"/>
      </w:pPr>
      <w:r>
        <w:t xml:space="preserve">(в ред. </w:t>
      </w:r>
      <w:hyperlink r:id="rId14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Министерство энергетики Российской Федерации в срок не позднее 25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w:t>
      </w:r>
      <w:r>
        <w:lastRenderedPageBreak/>
        <w:t xml:space="preserve">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376" w:history="1">
        <w:r>
          <w:rPr>
            <w:color w:val="0000FF"/>
          </w:rPr>
          <w:t>пунктами 32</w:t>
        </w:r>
      </w:hyperlink>
      <w:r>
        <w:t xml:space="preserve">, </w:t>
      </w:r>
      <w:hyperlink w:anchor="P378" w:history="1">
        <w:r>
          <w:rPr>
            <w:color w:val="0000FF"/>
          </w:rPr>
          <w:t>33</w:t>
        </w:r>
      </w:hyperlink>
      <w:r>
        <w:t xml:space="preserve"> и </w:t>
      </w:r>
      <w:hyperlink w:anchor="P379" w:history="1">
        <w:r>
          <w:rPr>
            <w:color w:val="0000FF"/>
          </w:rPr>
          <w:t>34</w:t>
        </w:r>
      </w:hyperlink>
      <w:r>
        <w:t xml:space="preserve"> настоящих Правил, а также копию своих замечаний в Государственную корпорацию по атомной энергии "Росатом", если доработанным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EA2085" w:rsidRDefault="00EA2085">
      <w:pPr>
        <w:pStyle w:val="ConsPlusNormal"/>
        <w:jc w:val="both"/>
      </w:pPr>
      <w:r>
        <w:t xml:space="preserve">(в ред. </w:t>
      </w:r>
      <w:hyperlink r:id="rId14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36. В случае если по истечении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или по истечении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информация о позиции Федеральной антимонопольной службы, Государственной корпорации по атомной энергии "Росатом" и (или)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по проекту инвестиционной программы не поступила в Министерство энергетики Российской Федерации, проект инвестиционной программы считается согласованным с указанными органами исполнительной власти (организацией).</w:t>
      </w:r>
    </w:p>
    <w:p w:rsidR="00EA2085" w:rsidRDefault="00EA2085">
      <w:pPr>
        <w:pStyle w:val="ConsPlusNormal"/>
        <w:ind w:firstLine="540"/>
        <w:jc w:val="both"/>
      </w:pPr>
      <w:bookmarkStart w:id="56" w:name="P385"/>
      <w:bookmarkEnd w:id="56"/>
      <w:r>
        <w:t xml:space="preserve">37. Замечания высших исполнительных органов государственной власти субъектов Российской Федерации к доработанному проекту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w:t>
      </w:r>
      <w:hyperlink w:anchor="P375" w:history="1">
        <w:r>
          <w:rPr>
            <w:color w:val="0000FF"/>
          </w:rPr>
          <w:t>пунктом 31</w:t>
        </w:r>
      </w:hyperlink>
      <w:r>
        <w:t xml:space="preserve"> настоящих Правил,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EA2085" w:rsidRDefault="00EA2085">
      <w:pPr>
        <w:pStyle w:val="ConsPlusNormal"/>
        <w:jc w:val="both"/>
      </w:pPr>
      <w:r>
        <w:t xml:space="preserve">(в ред. </w:t>
      </w:r>
      <w:hyperlink r:id="rId14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отражаются в протоколах соответствующих совещаний.</w:t>
      </w:r>
    </w:p>
    <w:p w:rsidR="00EA2085" w:rsidRDefault="00EA2085">
      <w:pPr>
        <w:pStyle w:val="ConsPlusNormal"/>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с использованием усиленной квалифицированной электронной подписи и в течение 5 рабочих дней со дня подписания направляются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w:t>
      </w:r>
    </w:p>
    <w:p w:rsidR="00EA2085" w:rsidRDefault="00EA2085">
      <w:pPr>
        <w:pStyle w:val="ConsPlusNormal"/>
        <w:ind w:firstLine="540"/>
        <w:jc w:val="both"/>
      </w:pPr>
      <w:bookmarkStart w:id="57" w:name="P389"/>
      <w:bookmarkEnd w:id="57"/>
      <w:r>
        <w:t xml:space="preserve">37(1). При наличии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Министерство энергетики Российской Федерации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w:t>
      </w:r>
      <w:r>
        <w:lastRenderedPageBreak/>
        <w:t>электроэнергетики, Государственной корпорации по атомной энергии "Росатом"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EA2085" w:rsidRDefault="00EA2085">
      <w:pPr>
        <w:pStyle w:val="ConsPlusNormal"/>
        <w:ind w:firstLine="540"/>
        <w:jc w:val="both"/>
      </w:pPr>
      <w:r>
        <w:t xml:space="preserve">Решения, в том числе решения по доработке проекта инвестиционной программы с указанием срока доработки, в отношении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принимаются Министерством энергетики Российской Федерации совместно с Государственной корпорацией по атомной энергии "Росатом" и отражаются в протоколах соответствующих совещаний.</w:t>
      </w:r>
    </w:p>
    <w:p w:rsidR="00EA2085" w:rsidRDefault="00EA2085">
      <w:pPr>
        <w:pStyle w:val="ConsPlusNormal"/>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усиленной квалифицированной электронной подписью Министром энергетики Российской Федерации (или по указанию Министра энергетики Российской Федерации его заместителем), а также генеральным директором (или по указанию генерального директора его заместителем) Государственной корпорации по атомной энергии "Росатом" в течение 5 рабочих дней со дня их направления с использованием единой системы межведомственного электронного взаимодействия в Государственную корпорацию по атомной энергии "Росатом".</w:t>
      </w:r>
    </w:p>
    <w:p w:rsidR="00EA2085" w:rsidRDefault="00EA2085">
      <w:pPr>
        <w:pStyle w:val="ConsPlusNormal"/>
        <w:ind w:firstLine="540"/>
        <w:jc w:val="both"/>
      </w:pPr>
      <w:r>
        <w:t>Министерство энергетики Российской Федерации направляет протоколы совещаний, предусмотренные настоящим пунктом,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Государственной корпорацией по атомной энергии "Росатом" протокола совещания - по истечении 5 рабочих дней со дня его направления с использованием единой системы межведомственного электронного взаимодействия Государственной корпорации по атомной энергии "Росатом" для подписания.</w:t>
      </w:r>
    </w:p>
    <w:p w:rsidR="00EA2085" w:rsidRDefault="00EA2085">
      <w:pPr>
        <w:pStyle w:val="ConsPlusNormal"/>
        <w:jc w:val="both"/>
      </w:pPr>
      <w:r>
        <w:t xml:space="preserve">(п. 37(1) введен </w:t>
      </w:r>
      <w:hyperlink r:id="rId14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58" w:name="P394"/>
      <w:bookmarkEnd w:id="58"/>
      <w:r>
        <w:t xml:space="preserve">38. При наличии предусмотренных </w:t>
      </w:r>
      <w:hyperlink w:anchor="P375" w:history="1">
        <w:r>
          <w:rPr>
            <w:color w:val="0000FF"/>
          </w:rPr>
          <w:t>пунктами 31</w:t>
        </w:r>
      </w:hyperlink>
      <w:r>
        <w:t xml:space="preserve">, </w:t>
      </w:r>
      <w:hyperlink w:anchor="P376" w:history="1">
        <w:r>
          <w:rPr>
            <w:color w:val="0000FF"/>
          </w:rPr>
          <w:t>32</w:t>
        </w:r>
      </w:hyperlink>
      <w:r>
        <w:t xml:space="preserve"> и </w:t>
      </w:r>
      <w:hyperlink w:anchor="P380" w:history="1">
        <w:r>
          <w:rPr>
            <w:color w:val="0000FF"/>
          </w:rPr>
          <w:t>35</w:t>
        </w:r>
      </w:hyperlink>
      <w:r>
        <w:t xml:space="preserve"> настоящих Правил замечаний Министерства энергетики Российской Федерации, Федеральной антимонопольной службы, Государственной корпорации по атомной энергии "Росатом" и (или)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(далее в настоящем разделе - разногласия по проекту инвестиционной программы) Министерство энергетики Российской Федерации в срок не позднее 45 календарных дней (25 календарных дней - для случаев, предусмотренных </w:t>
      </w:r>
      <w:hyperlink w:anchor="P611" w:history="1">
        <w:r>
          <w:rPr>
            <w:color w:val="0000FF"/>
          </w:rPr>
          <w:t>абзацем вторым пункта 67</w:t>
        </w:r>
      </w:hyperlink>
      <w:r>
        <w:t xml:space="preserve"> настоящих Правил; 15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Федеральной антимонопольной службы, Государственной корпорации по атомной энергии "Росатом",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представивших в Министерство энергетики Российской Федерации указанные замечания и (или) предложения.</w:t>
      </w:r>
    </w:p>
    <w:p w:rsidR="00EA2085" w:rsidRDefault="00EA2085">
      <w:pPr>
        <w:pStyle w:val="ConsPlusNormal"/>
        <w:jc w:val="both"/>
      </w:pPr>
      <w:r>
        <w:t xml:space="preserve">(в ред. </w:t>
      </w:r>
      <w:hyperlink r:id="rId146"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 xml:space="preserve">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Министерства энергетики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w:t>
      </w:r>
      <w:r>
        <w:lastRenderedPageBreak/>
        <w:t>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EA2085" w:rsidRDefault="00EA2085">
      <w:pPr>
        <w:pStyle w:val="ConsPlusNormal"/>
        <w:jc w:val="both"/>
      </w:pPr>
      <w:r>
        <w:t xml:space="preserve">(в ред. </w:t>
      </w:r>
      <w:hyperlink r:id="rId14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Для случаев,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EA2085" w:rsidRDefault="00EA2085">
      <w:pPr>
        <w:pStyle w:val="ConsPlusNormal"/>
        <w:ind w:firstLine="540"/>
        <w:jc w:val="both"/>
      </w:pPr>
      <w:r>
        <w:t>Протоколы согласительных совещаний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а также соответствующими руководителями (или по указанию руководителей их заместителями) федеральных органов исполнительной власти и (или) Государственной корпорации по атомной энергии "Росатом" с использованием усиленной квалифицированной электронной подписи в течение 5 рабочих дней со дня направления с использованием единой системы межведомственного электронного взаимодействия в соответствующий федеральный орган исполнительной власти и (или) Государственную корпорацию по атомной энергии "Росатом".</w:t>
      </w:r>
    </w:p>
    <w:p w:rsidR="00EA2085" w:rsidRDefault="00EA2085">
      <w:pPr>
        <w:pStyle w:val="ConsPlusNormal"/>
        <w:ind w:firstLine="540"/>
        <w:jc w:val="both"/>
      </w:pPr>
      <w:r>
        <w:t>Министерство энергетики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и (или) Государственной корпорации по атомной энергии "Росатом" для подписания.</w:t>
      </w:r>
    </w:p>
    <w:p w:rsidR="00EA2085" w:rsidRDefault="00EA2085">
      <w:pPr>
        <w:pStyle w:val="ConsPlusNormal"/>
        <w:ind w:firstLine="540"/>
        <w:jc w:val="both"/>
      </w:pPr>
      <w:r>
        <w:t>39.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Комиссии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указанных протоколов согласительных совещаний,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(организации) для подписания.</w:t>
      </w:r>
    </w:p>
    <w:p w:rsidR="00EA2085" w:rsidRDefault="00EA2085">
      <w:pPr>
        <w:pStyle w:val="ConsPlusNormal"/>
        <w:ind w:firstLine="540"/>
        <w:jc w:val="both"/>
      </w:pPr>
      <w:r>
        <w:t>Не позднее дня направления в Правительство Российской Федерации обращения, предусмотренного настоящим пунктом, Министерство энергетики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обращения.</w:t>
      </w:r>
    </w:p>
    <w:p w:rsidR="00EA2085" w:rsidRDefault="00EA2085">
      <w:pPr>
        <w:pStyle w:val="ConsPlusNormal"/>
        <w:jc w:val="both"/>
      </w:pPr>
      <w:r>
        <w:t xml:space="preserve">(в ред. </w:t>
      </w:r>
      <w:hyperlink r:id="rId14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материалов, указанных в настоящем пункте.</w:t>
      </w:r>
    </w:p>
    <w:p w:rsidR="00EA2085" w:rsidRDefault="00EA2085">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rsidR="00EA2085" w:rsidRDefault="00EA2085">
      <w:pPr>
        <w:pStyle w:val="ConsPlusNormal"/>
        <w:ind w:firstLine="540"/>
        <w:jc w:val="both"/>
      </w:pPr>
      <w:r>
        <w:t xml:space="preserve">Министерство энергетики Российской Федерации в течение 5 рабочих дней со дня получения </w:t>
      </w:r>
      <w:r>
        <w:lastRenderedPageBreak/>
        <w:t>решения Комиссии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EA2085" w:rsidRDefault="00EA2085">
      <w:pPr>
        <w:pStyle w:val="ConsPlusNormal"/>
        <w:ind w:firstLine="540"/>
        <w:jc w:val="both"/>
      </w:pPr>
      <w:bookmarkStart w:id="59" w:name="P407"/>
      <w:bookmarkEnd w:id="59"/>
      <w:r>
        <w:t xml:space="preserve">40. В случае размещения в соответствии с </w:t>
      </w:r>
      <w:hyperlink w:anchor="P361" w:history="1">
        <w:r>
          <w:rPr>
            <w:color w:val="0000FF"/>
          </w:rPr>
          <w:t>пунктом 29</w:t>
        </w:r>
      </w:hyperlink>
      <w:r>
        <w:t xml:space="preserve"> настоящих Правил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предложения Экспертного совета и (или) совета потребителей по доработке проекта инвестиционной программы, размещенные на официальном сайте системы в соответствии с настоящими Правилами, совет потребителей вправе в течение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направить в Комиссию обращение о необходимости учета одного или нескольких указанных предложений в проекте инвестиционной программы, материалы по таким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копию предложений Экспертного совета и (или) совета потребителей по доработке проекта инвестиционной программы, размещенных на официальном сайте системы, для рассмотрения Комиссией с участием членов совета потребителей и принятия в отношении указанных предложений соответствующего решения.</w:t>
      </w:r>
    </w:p>
    <w:p w:rsidR="00EA2085" w:rsidRDefault="00EA2085">
      <w:pPr>
        <w:pStyle w:val="ConsPlusNormal"/>
        <w:ind w:firstLine="540"/>
        <w:jc w:val="both"/>
      </w:pPr>
      <w:r>
        <w:t>Не позднее дня направления указанного обращения совет потребителей размещает на официальном сайте системы копию такого обращения, а также уведомляет об этом Министерство энергетики Российской Федерации, системного оператора, субъекта оперативно-диспетчерского управления и совет рынка.</w:t>
      </w:r>
    </w:p>
    <w:p w:rsidR="00EA2085" w:rsidRDefault="00EA2085">
      <w:pPr>
        <w:pStyle w:val="ConsPlusNormal"/>
        <w:jc w:val="both"/>
      </w:pPr>
      <w:r>
        <w:t xml:space="preserve">(в ред. </w:t>
      </w:r>
      <w:hyperlink r:id="rId14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Системный оператор, субъект оперативно-диспетчерского управления, совет рынка в течение 10 календарных дней со дня получения указанного уведомления совета потребителей размещают на официальном сайте системы свои мотивированные позиции по предложениям, содержащимся в указанном обращении совета потребителей, а также уведомляют об этом Министерство энергетики Российской Федерации и совет потребителей.</w:t>
      </w:r>
    </w:p>
    <w:p w:rsidR="00EA2085" w:rsidRDefault="00EA2085">
      <w:pPr>
        <w:pStyle w:val="ConsPlusNormal"/>
        <w:ind w:firstLine="540"/>
        <w:jc w:val="both"/>
      </w:pPr>
      <w:r>
        <w:t>Обращение совета потребителей, предусмотренное настоящим пунктом, рассматривается Комиссией в течение 30 календарных дней со дня его получения при условии поступления указанного обращения совета потребителей в установленные настоящим пунктом сроки.</w:t>
      </w:r>
    </w:p>
    <w:p w:rsidR="00EA2085" w:rsidRDefault="00EA2085">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указанного обращения совета потребителей.</w:t>
      </w:r>
    </w:p>
    <w:p w:rsidR="00EA2085" w:rsidRDefault="00EA2085">
      <w:pPr>
        <w:pStyle w:val="ConsPlusNormal"/>
        <w:ind w:firstLine="540"/>
        <w:jc w:val="both"/>
      </w:pPr>
      <w:r>
        <w:t>Министерство энергетики Российской Федерации в течение 5 рабочих дней со дня получения указанного решения Комиссии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Комиссии.</w:t>
      </w:r>
    </w:p>
    <w:p w:rsidR="00EA2085" w:rsidRDefault="00EA2085">
      <w:pPr>
        <w:pStyle w:val="ConsPlusNormal"/>
        <w:ind w:firstLine="540"/>
        <w:jc w:val="both"/>
      </w:pPr>
      <w:bookmarkStart w:id="60" w:name="P414"/>
      <w:bookmarkEnd w:id="60"/>
      <w:r>
        <w:t xml:space="preserve">41. Субъект электроэнергетики размещает на официальном сайте системы в соответствии со стандартами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w:t>
      </w:r>
      <w:hyperlink w:anchor="P389" w:history="1">
        <w:r>
          <w:rPr>
            <w:color w:val="0000FF"/>
          </w:rPr>
          <w:t>37(1)</w:t>
        </w:r>
      </w:hyperlink>
      <w:r>
        <w:t xml:space="preserve"> и </w:t>
      </w:r>
      <w:hyperlink w:anchor="P394" w:history="1">
        <w:r>
          <w:rPr>
            <w:color w:val="0000FF"/>
          </w:rPr>
          <w:t>38</w:t>
        </w:r>
      </w:hyperlink>
      <w: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совместных решениях Министерства энергетики Российской Федерации и Государственной корпорации по атомной энергии "Росатом" и (или)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и (или) протоколов согласительных совещаний.</w:t>
      </w:r>
    </w:p>
    <w:p w:rsidR="00EA2085" w:rsidRDefault="00EA2085">
      <w:pPr>
        <w:pStyle w:val="ConsPlusNormal"/>
        <w:jc w:val="both"/>
      </w:pPr>
      <w:r>
        <w:t xml:space="preserve">(в ред. </w:t>
      </w:r>
      <w:hyperlink r:id="rId15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 случае направления Министерством энергетики Российской Федерации уведомления о </w:t>
      </w:r>
      <w:r>
        <w:lastRenderedPageBreak/>
        <w:t xml:space="preserve">наличии неурегулированных разногласий по проекту инвестиционной программы и (или) размещения на официальном сайте системы копии обращения совета потребителей, предусмотренного </w:t>
      </w:r>
      <w:hyperlink w:anchor="P407" w:history="1">
        <w:r>
          <w:rPr>
            <w:color w:val="0000FF"/>
          </w:rPr>
          <w:t>пунктом 40</w:t>
        </w:r>
      </w:hyperlink>
      <w:r>
        <w:t xml:space="preserve"> настоящих Правил, субъект электроэнергетики размещает на официальном сайте системы в соответствии со </w:t>
      </w:r>
      <w:hyperlink r:id="rId151"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 </w:t>
      </w:r>
      <w:hyperlink w:anchor="P407" w:history="1">
        <w:r>
          <w:rPr>
            <w:color w:val="0000FF"/>
          </w:rPr>
          <w:t>40</w:t>
        </w:r>
      </w:hyperlink>
      <w: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и решениями Комиссии (при условии получения субъектом электроэнергетики таких решений до 30 сентября года, в котором заявление было направлено в Министерство энергетики Российской Федерации) в наиболее поздний из сроков, установленных указанными решениями Комиссии, а при отсутствии в решениях Комиссии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Комиссии.</w:t>
      </w:r>
    </w:p>
    <w:p w:rsidR="00EA2085" w:rsidRDefault="00EA2085">
      <w:pPr>
        <w:pStyle w:val="ConsPlusNormal"/>
        <w:jc w:val="both"/>
      </w:pPr>
      <w:r>
        <w:t xml:space="preserve">(в ред. </w:t>
      </w:r>
      <w:hyperlink r:id="rId15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 случае неполучения решений Комиссии, предусмотренных настоящим разделом, до 30 сентября года, в котором заявление было направлено в Министерство энергетики Российской Федерации, субъект электроэнергетики (за исключением субъектов электроэнергетики, проектом инвестиционной программы которых предусматривается строительство (реконструкция, модернизациям и (или) техническое перевооружение) объектов (энергоблоков) атомных электростанций) в срок не позднее 15 октября указанного года размещает на официальном сайте системы в соответствии со </w:t>
      </w:r>
      <w:hyperlink r:id="rId153"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и </w:t>
      </w:r>
      <w:hyperlink w:anchor="P394" w:history="1">
        <w:r>
          <w:rPr>
            <w:color w:val="0000FF"/>
          </w:rPr>
          <w:t>38</w:t>
        </w:r>
      </w:hyperlink>
      <w:r>
        <w:t xml:space="preserve"> настоящих Правил решениями и предложениями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21" w:history="1">
        <w:r>
          <w:rPr>
            <w:color w:val="0000FF"/>
          </w:rPr>
          <w:t>пунктом 70</w:t>
        </w:r>
      </w:hyperlink>
      <w:r>
        <w:t xml:space="preserve"> настоящих Правил.</w:t>
      </w:r>
    </w:p>
    <w:p w:rsidR="00EA2085" w:rsidRDefault="00EA2085">
      <w:pPr>
        <w:pStyle w:val="ConsPlusNormal"/>
        <w:jc w:val="both"/>
      </w:pPr>
      <w:r>
        <w:t xml:space="preserve">(в ред. </w:t>
      </w:r>
      <w:hyperlink r:id="rId15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Министерство энергетики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 (далее -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w:t>
      </w:r>
    </w:p>
    <w:p w:rsidR="00EA2085" w:rsidRDefault="00EA2085">
      <w:pPr>
        <w:pStyle w:val="ConsPlusNormal"/>
        <w:jc w:val="both"/>
      </w:pPr>
      <w:r>
        <w:t xml:space="preserve">(в ред. </w:t>
      </w:r>
      <w:hyperlink r:id="rId155"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18" w:history="1">
        <w:r>
          <w:rPr>
            <w:color w:val="0000FF"/>
          </w:rPr>
          <w:t>пункте 13</w:t>
        </w:r>
      </w:hyperlink>
      <w:r>
        <w:t xml:space="preserve"> настоящих Правил, доработанную в соответствии с указанными в настоящем пункте решениями, а также предложениями Министерства энергетики Российской Федерации.</w:t>
      </w:r>
    </w:p>
    <w:p w:rsidR="00EA2085" w:rsidRDefault="00EA2085">
      <w:pPr>
        <w:pStyle w:val="ConsPlusNormal"/>
        <w:jc w:val="both"/>
      </w:pPr>
      <w:r>
        <w:t xml:space="preserve">(абзац введен </w:t>
      </w:r>
      <w:hyperlink r:id="rId156"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61" w:name="P424"/>
      <w:bookmarkEnd w:id="61"/>
      <w:r>
        <w:t>41(1). Министерство энергетики Российской Федерации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EA2085" w:rsidRDefault="00EA2085">
      <w:pPr>
        <w:pStyle w:val="ConsPlusNormal"/>
        <w:ind w:firstLine="540"/>
        <w:jc w:val="both"/>
      </w:pPr>
      <w:bookmarkStart w:id="62" w:name="P425"/>
      <w:bookmarkEnd w:id="62"/>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EA2085" w:rsidRDefault="00EA2085">
      <w:pPr>
        <w:pStyle w:val="ConsPlusNormal"/>
        <w:ind w:firstLine="540"/>
        <w:jc w:val="both"/>
      </w:pPr>
      <w:r>
        <w:t xml:space="preserve">содержания недостоверных сведений в информации об итоговом проекте инвестиционной </w:t>
      </w:r>
      <w:r>
        <w:lastRenderedPageBreak/>
        <w:t>программы и обосновывающих ее материалах, и (или) уведомлении об итоговой инвестиционной программе, и (или) прилагаемых к нему материалах;</w:t>
      </w:r>
    </w:p>
    <w:p w:rsidR="00EA2085" w:rsidRDefault="00EA2085">
      <w:pPr>
        <w:pStyle w:val="ConsPlusNormal"/>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414" w:history="1">
        <w:r>
          <w:rPr>
            <w:color w:val="0000FF"/>
          </w:rPr>
          <w:t>пункте 41</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EA2085" w:rsidRDefault="00EA2085">
      <w:pPr>
        <w:pStyle w:val="ConsPlusNormal"/>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EA2085" w:rsidRDefault="00EA2085">
      <w:pPr>
        <w:pStyle w:val="ConsPlusNormal"/>
        <w:ind w:firstLine="540"/>
        <w:jc w:val="both"/>
      </w:pPr>
      <w:r>
        <w:t xml:space="preserve">поступления в Министерство энергетики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414" w:history="1">
        <w:r>
          <w:rPr>
            <w:color w:val="0000FF"/>
          </w:rPr>
          <w:t>пункте 41</w:t>
        </w:r>
      </w:hyperlink>
      <w:r>
        <w:t xml:space="preserve"> настоящих Правил предложения Министерства энергетики Российской Федерации и (или) решения и (или) если итоговый проект инвестиционной программы содержит изменения, не предусмотренные указанными в </w:t>
      </w:r>
      <w:hyperlink w:anchor="P414" w:history="1">
        <w:r>
          <w:rPr>
            <w:color w:val="0000FF"/>
          </w:rPr>
          <w:t>пункте 41</w:t>
        </w:r>
      </w:hyperlink>
      <w:r>
        <w:t xml:space="preserve"> настоящих Правил предложениями Министерства энергетики Российской Федерации и (или) решениями;</w:t>
      </w:r>
    </w:p>
    <w:p w:rsidR="00EA2085" w:rsidRDefault="00EA2085">
      <w:pPr>
        <w:pStyle w:val="ConsPlusNormal"/>
        <w:ind w:firstLine="540"/>
        <w:jc w:val="both"/>
      </w:pPr>
      <w:bookmarkStart w:id="63" w:name="P430"/>
      <w:bookmarkEnd w:id="63"/>
      <w:r>
        <w:t xml:space="preserve">поступления в Министерство энергетики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3" w:history="1">
        <w:r>
          <w:rPr>
            <w:color w:val="0000FF"/>
          </w:rPr>
          <w:t>пункте 5</w:t>
        </w:r>
      </w:hyperlink>
      <w:r>
        <w:t xml:space="preserve"> настоящих Правил.</w:t>
      </w:r>
    </w:p>
    <w:p w:rsidR="00EA2085" w:rsidRDefault="00EA2085">
      <w:pPr>
        <w:pStyle w:val="ConsPlusNormal"/>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EA2085" w:rsidRDefault="00EA2085">
      <w:pPr>
        <w:pStyle w:val="ConsPlusNormal"/>
        <w:jc w:val="both"/>
      </w:pPr>
      <w:r>
        <w:t xml:space="preserve">(п. 41(1) введен </w:t>
      </w:r>
      <w:hyperlink r:id="rId157"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42. Министерство энергетики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54"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если мотивированный отказ в утверждении инвестиционной программы направляется сетевой организации,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направлении мотивированного отказа в утверждении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 в случаях:</w:t>
      </w:r>
    </w:p>
    <w:p w:rsidR="00EA2085" w:rsidRDefault="00EA2085">
      <w:pPr>
        <w:pStyle w:val="ConsPlusNormal"/>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EA2085" w:rsidRDefault="00EA2085">
      <w:pPr>
        <w:pStyle w:val="ConsPlusNormal"/>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соответственно в </w:t>
      </w:r>
      <w:hyperlink w:anchor="P356" w:history="1">
        <w:r>
          <w:rPr>
            <w:color w:val="0000FF"/>
          </w:rPr>
          <w:t>пунктах 28</w:t>
        </w:r>
      </w:hyperlink>
      <w:r>
        <w:t xml:space="preserve"> - </w:t>
      </w:r>
      <w:hyperlink w:anchor="P366" w:history="1">
        <w:r>
          <w:rPr>
            <w:color w:val="0000FF"/>
          </w:rPr>
          <w:t>30</w:t>
        </w:r>
      </w:hyperlink>
      <w:r>
        <w:t xml:space="preserve">, </w:t>
      </w:r>
      <w:hyperlink w:anchor="P414" w:history="1">
        <w:r>
          <w:rPr>
            <w:color w:val="0000FF"/>
          </w:rPr>
          <w:t>41</w:t>
        </w:r>
      </w:hyperlink>
      <w:r>
        <w:t xml:space="preserve"> и </w:t>
      </w:r>
      <w:hyperlink w:anchor="P424" w:history="1">
        <w:r>
          <w:rPr>
            <w:color w:val="0000FF"/>
          </w:rPr>
          <w:t>41(1)</w:t>
        </w:r>
      </w:hyperlink>
      <w:r>
        <w:t xml:space="preserve"> настоящих Правил;</w:t>
      </w:r>
    </w:p>
    <w:p w:rsidR="00EA2085" w:rsidRDefault="00EA2085">
      <w:pPr>
        <w:pStyle w:val="ConsPlusNormal"/>
        <w:ind w:firstLine="540"/>
        <w:jc w:val="both"/>
      </w:pPr>
      <w:r>
        <w:t xml:space="preserve">указанных в </w:t>
      </w:r>
      <w:hyperlink w:anchor="P425" w:history="1">
        <w:r>
          <w:rPr>
            <w:color w:val="0000FF"/>
          </w:rPr>
          <w:t>абзацах втором</w:t>
        </w:r>
      </w:hyperlink>
      <w:r>
        <w:t xml:space="preserve"> - </w:t>
      </w:r>
      <w:hyperlink w:anchor="P430" w:history="1">
        <w:r>
          <w:rPr>
            <w:color w:val="0000FF"/>
          </w:rPr>
          <w:t>седьмом пункта 41(1)</w:t>
        </w:r>
      </w:hyperlink>
      <w:r>
        <w:t xml:space="preserve"> настоящих Правил, если Министерство энергетики Российской Федерации уже направляло субъекту электроэнергетики в соответствии с </w:t>
      </w:r>
      <w:hyperlink w:anchor="P424" w:history="1">
        <w:r>
          <w:rPr>
            <w:color w:val="0000FF"/>
          </w:rPr>
          <w:t>пунктом 41(1)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EA2085" w:rsidRDefault="00EA2085">
      <w:pPr>
        <w:pStyle w:val="ConsPlusNormal"/>
        <w:jc w:val="both"/>
      </w:pPr>
      <w:r>
        <w:t xml:space="preserve">(п. 42 в ред. </w:t>
      </w:r>
      <w:hyperlink r:id="rId15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lastRenderedPageBreak/>
        <w:t xml:space="preserve">43. Министерство энергетики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наличии соответствующих согласований и отсутствии предложений по доработке проекта инвестиционной программы, предусмотренных </w:t>
      </w:r>
      <w:hyperlink w:anchor="P347" w:history="1">
        <w:r>
          <w:rPr>
            <w:color w:val="0000FF"/>
          </w:rPr>
          <w:t>пунктами 23</w:t>
        </w:r>
      </w:hyperlink>
      <w:r>
        <w:t xml:space="preserve">, </w:t>
      </w:r>
      <w:hyperlink w:anchor="P350" w:history="1">
        <w:r>
          <w:rPr>
            <w:color w:val="0000FF"/>
          </w:rPr>
          <w:t>25</w:t>
        </w:r>
      </w:hyperlink>
      <w:r>
        <w:t xml:space="preserve"> и </w:t>
      </w:r>
      <w:hyperlink w:anchor="P376" w:history="1">
        <w:r>
          <w:rPr>
            <w:color w:val="0000FF"/>
          </w:rPr>
          <w:t>32</w:t>
        </w:r>
      </w:hyperlink>
      <w:r>
        <w:t xml:space="preserve"> настоящих Правил, в срок до 1 ноября года, в котором в Министерство энергетики Российской Федерации было направлено соответствующее заявление, а в случаях, предусмотренных </w:t>
      </w:r>
      <w:hyperlink w:anchor="P385" w:history="1">
        <w:r>
          <w:rPr>
            <w:color w:val="0000FF"/>
          </w:rPr>
          <w:t>пунктами 37</w:t>
        </w:r>
      </w:hyperlink>
      <w:r>
        <w:t xml:space="preserve"> - </w:t>
      </w:r>
      <w:hyperlink w:anchor="P407" w:history="1">
        <w:r>
          <w:rPr>
            <w:color w:val="0000FF"/>
          </w:rPr>
          <w:t>40</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414" w:history="1">
        <w:r>
          <w:rPr>
            <w:color w:val="0000FF"/>
          </w:rPr>
          <w:t>пунктом 41</w:t>
        </w:r>
      </w:hyperlink>
      <w:r>
        <w:t xml:space="preserve"> настоящих Правил.</w:t>
      </w:r>
    </w:p>
    <w:p w:rsidR="00EA2085" w:rsidRDefault="00EA2085">
      <w:pPr>
        <w:pStyle w:val="ConsPlusNormal"/>
        <w:jc w:val="both"/>
      </w:pPr>
      <w:r>
        <w:t xml:space="preserve">(в ред. </w:t>
      </w:r>
      <w:hyperlink r:id="rId15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Министерство энергетики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EA2085" w:rsidRDefault="00EA2085">
      <w:pPr>
        <w:pStyle w:val="ConsPlusNormal"/>
        <w:ind w:firstLine="540"/>
        <w:jc w:val="both"/>
      </w:pPr>
      <w:r>
        <w:t>Инвестиционные программы,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Министерством энергетики Российской Федерации совместно с Государственной корпорацией по атомной энергии "Росатом".</w:t>
      </w:r>
    </w:p>
    <w:p w:rsidR="00EA2085" w:rsidRDefault="00EA2085">
      <w:pPr>
        <w:pStyle w:val="ConsPlusNormal"/>
        <w:jc w:val="both"/>
      </w:pPr>
      <w:r>
        <w:t xml:space="preserve">(абзац введен </w:t>
      </w:r>
      <w:hyperlink r:id="rId160"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Решение об утверждении инвестиционной программы (за исключением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электронной подписью Министром энергетики Российской Федерации (лицом, исполняющим его обязанности).</w:t>
      </w:r>
    </w:p>
    <w:p w:rsidR="00EA2085" w:rsidRDefault="00EA2085">
      <w:pPr>
        <w:pStyle w:val="ConsPlusNormal"/>
        <w:jc w:val="both"/>
      </w:pPr>
      <w:r>
        <w:t xml:space="preserve">(абзац введен </w:t>
      </w:r>
      <w:hyperlink r:id="rId161"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Решение об утверждении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электронной подписью Министром энергетики Российской Федерации (лицом, исполняющим его обязанности), а также генеральным директором Государственной корпорации по атомной энергии "Росатом" (лицом, исполняющим его обязанности) в течение 5 рабочих дней со дня его направления с использованием единой системы межведомственного электронного взаимодействия на подписание в Государственную корпорацию по атомной энергии "Росатом".</w:t>
      </w:r>
    </w:p>
    <w:p w:rsidR="00EA2085" w:rsidRDefault="00EA2085">
      <w:pPr>
        <w:pStyle w:val="ConsPlusNormal"/>
        <w:jc w:val="both"/>
      </w:pPr>
      <w:r>
        <w:t xml:space="preserve">(абзац введен </w:t>
      </w:r>
      <w:hyperlink r:id="rId162"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Указанные решения должны иметь следующие реквизиты:</w:t>
      </w:r>
    </w:p>
    <w:p w:rsidR="00EA2085" w:rsidRDefault="00EA2085">
      <w:pPr>
        <w:pStyle w:val="ConsPlusNormal"/>
        <w:jc w:val="both"/>
      </w:pPr>
      <w:r>
        <w:t xml:space="preserve">(абзац введен </w:t>
      </w:r>
      <w:hyperlink r:id="rId163"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органа (органа и организации), издавшего решение;</w:t>
      </w:r>
    </w:p>
    <w:p w:rsidR="00EA2085" w:rsidRDefault="00EA2085">
      <w:pPr>
        <w:pStyle w:val="ConsPlusNormal"/>
        <w:jc w:val="both"/>
      </w:pPr>
      <w:r>
        <w:t xml:space="preserve">(абзац введен </w:t>
      </w:r>
      <w:hyperlink r:id="rId164"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субъекта электроэнергетики, инвестиционная программа которого утверждена решением;</w:t>
      </w:r>
    </w:p>
    <w:p w:rsidR="00EA2085" w:rsidRDefault="00EA2085">
      <w:pPr>
        <w:pStyle w:val="ConsPlusNormal"/>
        <w:jc w:val="both"/>
      </w:pPr>
      <w:r>
        <w:t xml:space="preserve">(абзац введен </w:t>
      </w:r>
      <w:hyperlink r:id="rId16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дата принятия решения об утверждении инвестиционной программы и его номер;</w:t>
      </w:r>
    </w:p>
    <w:p w:rsidR="00EA2085" w:rsidRDefault="00EA2085">
      <w:pPr>
        <w:pStyle w:val="ConsPlusNormal"/>
        <w:jc w:val="both"/>
      </w:pPr>
      <w:r>
        <w:t xml:space="preserve">(абзац введен </w:t>
      </w:r>
      <w:hyperlink r:id="rId166"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должности, фамилия и инициалы лица, подписавшего решение.</w:t>
      </w:r>
    </w:p>
    <w:p w:rsidR="00EA2085" w:rsidRDefault="00EA2085">
      <w:pPr>
        <w:pStyle w:val="ConsPlusNormal"/>
        <w:jc w:val="both"/>
      </w:pPr>
      <w:r>
        <w:t xml:space="preserve">(абзац введен </w:t>
      </w:r>
      <w:hyperlink r:id="rId167"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Решение об утверждении инвестиционной программы, изданное Министерством энергетики Российской Федерации совместно с Государственной корпорацией по атомной энергии "Росатом", должно иметь соответствующие номера и единую дату.</w:t>
      </w:r>
    </w:p>
    <w:p w:rsidR="00EA2085" w:rsidRDefault="00EA2085">
      <w:pPr>
        <w:pStyle w:val="ConsPlusNormal"/>
        <w:jc w:val="both"/>
      </w:pPr>
      <w:r>
        <w:t xml:space="preserve">(абзац введен </w:t>
      </w:r>
      <w:hyperlink r:id="rId168"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44. Решение об утверждении инвестиционной программы должно содержать:</w:t>
      </w:r>
    </w:p>
    <w:p w:rsidR="00EA2085" w:rsidRDefault="00EA2085">
      <w:pPr>
        <w:pStyle w:val="ConsPlusNormal"/>
        <w:ind w:firstLine="540"/>
        <w:jc w:val="both"/>
      </w:pPr>
      <w:r>
        <w:lastRenderedPageBreak/>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EA2085" w:rsidRDefault="00EA2085">
      <w:pPr>
        <w:pStyle w:val="ConsPlusNormal"/>
        <w:ind w:firstLine="540"/>
        <w:jc w:val="both"/>
      </w:pPr>
      <w:r>
        <w:t>б) плановые показатели реализации инвестиционной программы;</w:t>
      </w:r>
    </w:p>
    <w:p w:rsidR="00EA2085" w:rsidRDefault="00EA2085">
      <w:pPr>
        <w:pStyle w:val="ConsPlusNormal"/>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EA2085" w:rsidRDefault="00EA2085">
      <w:pPr>
        <w:pStyle w:val="ConsPlusNormal"/>
        <w:jc w:val="both"/>
      </w:pPr>
      <w:r>
        <w:t xml:space="preserve">(пп. "в" в ред. </w:t>
      </w:r>
      <w:hyperlink r:id="rId16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45. Министерство энергетики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170"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EA2085" w:rsidRDefault="00EA2085">
      <w:pPr>
        <w:pStyle w:val="ConsPlusNormal"/>
        <w:ind w:firstLine="540"/>
        <w:jc w:val="both"/>
      </w:pPr>
      <w:r>
        <w:t>Не позднее дня размещения на официальном сайте системы решения об утверждении инвестиционной программы Министерство энергетики Российской Федерации направляет с использованием официального сайта системы соответствующее уведомление субъекту электроэнергетики.</w:t>
      </w:r>
    </w:p>
    <w:p w:rsidR="00EA2085" w:rsidRDefault="00EA2085">
      <w:pPr>
        <w:pStyle w:val="ConsPlusNormal"/>
        <w:jc w:val="both"/>
      </w:pPr>
      <w:r>
        <w:t xml:space="preserve">(в ред. </w:t>
      </w:r>
      <w:hyperlink r:id="rId17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p>
    <w:p w:rsidR="00EA2085" w:rsidRDefault="00EA2085">
      <w:pPr>
        <w:pStyle w:val="ConsPlusNormal"/>
        <w:jc w:val="center"/>
        <w:outlineLvl w:val="1"/>
      </w:pPr>
      <w:r>
        <w:t>III. Порядок утверждения инвестиционной программы</w:t>
      </w:r>
    </w:p>
    <w:p w:rsidR="00EA2085" w:rsidRDefault="00EA2085">
      <w:pPr>
        <w:pStyle w:val="ConsPlusNormal"/>
        <w:jc w:val="center"/>
      </w:pPr>
      <w:r>
        <w:t>уполномоченным органом исполнительной власти субъекта</w:t>
      </w:r>
    </w:p>
    <w:p w:rsidR="00EA2085" w:rsidRDefault="00EA2085">
      <w:pPr>
        <w:pStyle w:val="ConsPlusNormal"/>
        <w:jc w:val="center"/>
      </w:pPr>
      <w:r>
        <w:t>Российской Федерации</w:t>
      </w:r>
    </w:p>
    <w:p w:rsidR="00EA2085" w:rsidRDefault="00EA2085">
      <w:pPr>
        <w:pStyle w:val="ConsPlusNormal"/>
        <w:ind w:firstLine="540"/>
        <w:jc w:val="both"/>
      </w:pPr>
    </w:p>
    <w:p w:rsidR="00EA2085" w:rsidRDefault="00EA2085">
      <w:pPr>
        <w:pStyle w:val="ConsPlusNormal"/>
        <w:ind w:firstLine="540"/>
        <w:jc w:val="both"/>
      </w:pPr>
      <w:r>
        <w:t xml:space="preserve">46. Государственные органы и организации, указанные в </w:t>
      </w:r>
      <w:hyperlink w:anchor="P275" w:history="1">
        <w:r>
          <w:rPr>
            <w:color w:val="0000FF"/>
          </w:rPr>
          <w:t>пунктах 19</w:t>
        </w:r>
      </w:hyperlink>
      <w:r>
        <w:t xml:space="preserve"> и </w:t>
      </w:r>
      <w:hyperlink w:anchor="P288" w:history="1">
        <w:r>
          <w:rPr>
            <w:color w:val="0000FF"/>
          </w:rPr>
          <w:t>19(1)</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EA2085" w:rsidRDefault="00EA2085">
      <w:pPr>
        <w:pStyle w:val="ConsPlusNormal"/>
        <w:jc w:val="both"/>
      </w:pPr>
      <w:r>
        <w:t xml:space="preserve">(в ред. </w:t>
      </w:r>
      <w:hyperlink r:id="rId17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а) орган исполнительной власти субъекта Российской Федерации в области государственного регулирования цен (тарифов) - 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указанным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EA2085" w:rsidRDefault="00EA2085">
      <w:pPr>
        <w:pStyle w:val="ConsPlusNormal"/>
        <w:ind w:firstLine="540"/>
        <w:jc w:val="both"/>
      </w:pPr>
      <w:r>
        <w:t xml:space="preserve">б) Министерство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w:t>
      </w:r>
      <w:hyperlink r:id="rId173"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EA2085" w:rsidRDefault="00EA2085">
      <w:pPr>
        <w:pStyle w:val="ConsPlusNormal"/>
        <w:ind w:firstLine="540"/>
        <w:jc w:val="both"/>
      </w:pPr>
      <w:r>
        <w:t>б(1)) Министерство Российской Федерации по делам Северного Кавказа - в части, касающейся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EA2085" w:rsidRDefault="00EA2085">
      <w:pPr>
        <w:pStyle w:val="ConsPlusNormal"/>
        <w:jc w:val="both"/>
      </w:pPr>
      <w:r>
        <w:t xml:space="preserve">(пп. "б(1)" введен </w:t>
      </w:r>
      <w:hyperlink r:id="rId174"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 xml:space="preserve">б(2)) Министерство Российской Федерации по развитию Дальнего Востока - в части, касающейся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w:t>
      </w:r>
      <w:r>
        <w:lastRenderedPageBreak/>
        <w:t>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rsidR="00EA2085" w:rsidRDefault="00EA2085">
      <w:pPr>
        <w:pStyle w:val="ConsPlusNormal"/>
        <w:jc w:val="both"/>
      </w:pPr>
      <w:r>
        <w:t xml:space="preserve">(пп. "б(2)" введен </w:t>
      </w:r>
      <w:hyperlink r:id="rId175" w:history="1">
        <w:r>
          <w:rPr>
            <w:color w:val="0000FF"/>
          </w:rPr>
          <w:t>Постановлением</w:t>
        </w:r>
      </w:hyperlink>
      <w:r>
        <w:t xml:space="preserve"> Правительства РФ от 20.01.2016 N 12)</w:t>
      </w:r>
    </w:p>
    <w:p w:rsidR="00EA2085" w:rsidRDefault="00EA2085">
      <w:pPr>
        <w:pStyle w:val="ConsPlusNormal"/>
        <w:ind w:firstLine="540"/>
        <w:jc w:val="both"/>
      </w:pPr>
      <w:r>
        <w:t>в) системный оператор - в части оценки обеспечения:</w:t>
      </w:r>
    </w:p>
    <w:p w:rsidR="00EA2085" w:rsidRDefault="00EA2085">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EA2085" w:rsidRDefault="00EA2085">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EA2085" w:rsidRDefault="00EA2085">
      <w:pPr>
        <w:pStyle w:val="ConsPlusNormal"/>
        <w:ind w:firstLine="540"/>
        <w:jc w:val="both"/>
      </w:pPr>
      <w: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rsidR="00EA2085" w:rsidRDefault="00EA2085">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EA2085" w:rsidRDefault="00EA2085">
      <w:pPr>
        <w:pStyle w:val="ConsPlusNormal"/>
        <w:ind w:firstLine="540"/>
        <w:jc w:val="both"/>
      </w:pPr>
      <w:r>
        <w:t>г) субъекты оперативно-диспетчерского управления - в части оценки обеспечения:</w:t>
      </w:r>
    </w:p>
    <w:p w:rsidR="00EA2085" w:rsidRDefault="00EA2085">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EA2085" w:rsidRDefault="00EA2085">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EA2085" w:rsidRDefault="00EA2085">
      <w:pPr>
        <w:pStyle w:val="ConsPlusNormal"/>
        <w:ind w:firstLine="540"/>
        <w:jc w:val="both"/>
      </w:pPr>
      <w:r>
        <w:t>выполнения схем и программ развития электроэнергетики субъектов Российской Федерации;</w:t>
      </w:r>
    </w:p>
    <w:p w:rsidR="00EA2085" w:rsidRDefault="00EA2085">
      <w:pPr>
        <w:pStyle w:val="ConsPlusNormal"/>
        <w:ind w:firstLine="540"/>
        <w:jc w:val="both"/>
      </w:pPr>
      <w:r>
        <w:t>д)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EA2085" w:rsidRDefault="00EA2085">
      <w:pPr>
        <w:pStyle w:val="ConsPlusNormal"/>
        <w:ind w:firstLine="540"/>
        <w:jc w:val="both"/>
      </w:pPr>
      <w:r>
        <w:t>47. Инвестиционные программы утверждаются уполномоченными органами исполнительной власти субъектов Российской Федерации в части инвестиционных проектов, реализуемых на территории соответствующих субъектов Российской Федерации.</w:t>
      </w:r>
    </w:p>
    <w:p w:rsidR="00EA2085" w:rsidRDefault="00EA2085">
      <w:pPr>
        <w:pStyle w:val="ConsPlusNormal"/>
        <w:ind w:firstLine="540"/>
        <w:jc w:val="both"/>
      </w:pPr>
      <w:bookmarkStart w:id="64" w:name="P491"/>
      <w:bookmarkEnd w:id="64"/>
      <w:r>
        <w:t>48. Если в ходе рассмотрения в соответствии с настоящими Правилами проектов 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уполномоченный орган исполнительной власти субъекта Российской Федерации, уполномоченный орган исполнительной власти субъекта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посредством официального сайта системы в течение 7 календарных дней со дня направления запроса.</w:t>
      </w:r>
    </w:p>
    <w:p w:rsidR="00EA2085" w:rsidRDefault="00EA2085">
      <w:pPr>
        <w:pStyle w:val="ConsPlusNormal"/>
        <w:ind w:firstLine="540"/>
        <w:jc w:val="both"/>
      </w:pPr>
      <w:r>
        <w:t>Утверждение инвестиционной программы уполномоченным органом исполнительной власти субъекта Российской Федерации приостанавливается:</w:t>
      </w:r>
    </w:p>
    <w:p w:rsidR="00EA2085" w:rsidRDefault="00EA2085">
      <w:pPr>
        <w:pStyle w:val="ConsPlusNormal"/>
        <w:ind w:firstLine="540"/>
        <w:jc w:val="both"/>
      </w:pPr>
      <w:bookmarkStart w:id="65" w:name="P493"/>
      <w:bookmarkEnd w:id="65"/>
      <w:r>
        <w:t xml:space="preserve">начиная со дня, следующего за днем направления запроса, указанного в </w:t>
      </w:r>
      <w:hyperlink w:anchor="P491" w:history="1">
        <w:r>
          <w:rPr>
            <w:color w:val="0000FF"/>
          </w:rPr>
          <w:t>абзаце первом</w:t>
        </w:r>
      </w:hyperlink>
      <w:r>
        <w:t xml:space="preserve"> настоящего пункта, если такой запрос направляется впервые после поступления в уполномоченный орган исполнительной власти субъекта Российской Федерации заявления или уведомления, направляемого субъектом электроэнергетики в соответствии с настоящими Правилами;</w:t>
      </w:r>
    </w:p>
    <w:p w:rsidR="00EA2085" w:rsidRDefault="00EA2085">
      <w:pPr>
        <w:pStyle w:val="ConsPlusNormal"/>
        <w:ind w:firstLine="540"/>
        <w:jc w:val="both"/>
      </w:pPr>
      <w:r>
        <w:t xml:space="preserve">по истечении 7 календарных дней со дня направления запроса, указанного в </w:t>
      </w:r>
      <w:hyperlink w:anchor="P491" w:history="1">
        <w:r>
          <w:rPr>
            <w:color w:val="0000FF"/>
          </w:rPr>
          <w:t>абзаце первом</w:t>
        </w:r>
      </w:hyperlink>
      <w:r>
        <w:t xml:space="preserve"> </w:t>
      </w:r>
      <w:r>
        <w:lastRenderedPageBreak/>
        <w:t xml:space="preserve">настоящего пункта, и непредставления субъектом электроэнергетики указанных дополнительных материалов, если утверждение инвестиционной программы уполномоченным органом исполнительной власти субъекта Российской Федерации не было приостановлено в соответствии с </w:t>
      </w:r>
      <w:hyperlink w:anchor="P493" w:history="1">
        <w:r>
          <w:rPr>
            <w:color w:val="0000FF"/>
          </w:rPr>
          <w:t>абзацем третьим</w:t>
        </w:r>
      </w:hyperlink>
      <w:r>
        <w:t xml:space="preserve"> настоящего пункта.</w:t>
      </w:r>
    </w:p>
    <w:p w:rsidR="00EA2085" w:rsidRDefault="00EA2085">
      <w:pPr>
        <w:pStyle w:val="ConsPlusNormal"/>
        <w:ind w:firstLine="540"/>
        <w:jc w:val="both"/>
      </w:pPr>
      <w:r>
        <w:t xml:space="preserve">Утверждение инвестиционной программы уполномоченным органом исполнительной власти субъекта Российской Федерации возобновляется в день, следующий за днем получения дополнительных материалов, указанных в </w:t>
      </w:r>
      <w:hyperlink w:anchor="P491" w:history="1">
        <w:r>
          <w:rPr>
            <w:color w:val="0000FF"/>
          </w:rPr>
          <w:t>абзаце первом</w:t>
        </w:r>
      </w:hyperlink>
      <w:r>
        <w:t xml:space="preserve"> настоящего пункта, с продлением установленных настоящими Правилами сроков рассмотрения уполномоченным органом исполнительной власти субъекта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EA2085" w:rsidRDefault="00EA2085">
      <w:pPr>
        <w:pStyle w:val="ConsPlusNormal"/>
        <w:jc w:val="both"/>
      </w:pPr>
      <w:r>
        <w:t xml:space="preserve">(п. 48 в ред. </w:t>
      </w:r>
      <w:hyperlink r:id="rId176"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66" w:name="P497"/>
      <w:bookmarkEnd w:id="66"/>
      <w:r>
        <w:t>49.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и орган исполнительной власти субъекта Российской Федерации в области государственного регулирования цен (тарифов) в срок не позднее 30 календарных дней со дня получения уведомления о принятии к рассмотрению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EA2085" w:rsidRDefault="00EA2085">
      <w:pPr>
        <w:pStyle w:val="ConsPlusNormal"/>
        <w:jc w:val="both"/>
      </w:pPr>
      <w:r>
        <w:t xml:space="preserve">(в ред. </w:t>
      </w:r>
      <w:hyperlink r:id="rId177"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Орган исполнительной власти субъекта Российской Федерации в области государственного регулирования цен (тарифов)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w:t>
      </w:r>
    </w:p>
    <w:p w:rsidR="00EA2085" w:rsidRDefault="00EA2085">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EA2085" w:rsidRDefault="00EA2085">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EA2085" w:rsidRDefault="00EA2085">
      <w:pPr>
        <w:pStyle w:val="ConsPlusNormal"/>
        <w:ind w:firstLine="540"/>
        <w:jc w:val="both"/>
      </w:pPr>
      <w:bookmarkStart w:id="67" w:name="P502"/>
      <w:bookmarkEnd w:id="67"/>
      <w:r>
        <w:t>50. Системный оператор и (или) субъект оперативно-диспетчерского управления в течение 20 календарных дней со дня получения уведомления о принятии к рассмотрению проекта инвестиционной программы размещают на официальном сайте системы заключение по результатам рассмотрения проекта инвестиционной программы, включая при необходимости мотивированные замечания о его доработке.</w:t>
      </w:r>
    </w:p>
    <w:p w:rsidR="00EA2085" w:rsidRDefault="00EA2085">
      <w:pPr>
        <w:pStyle w:val="ConsPlusNormal"/>
        <w:ind w:firstLine="540"/>
        <w:jc w:val="both"/>
      </w:pPr>
      <w: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EA2085" w:rsidRDefault="00EA2085">
      <w:pPr>
        <w:pStyle w:val="ConsPlusNormal"/>
        <w:ind w:firstLine="540"/>
        <w:jc w:val="both"/>
      </w:pPr>
      <w:bookmarkStart w:id="68" w:name="P504"/>
      <w:bookmarkEnd w:id="68"/>
      <w:r>
        <w:t xml:space="preserve">51. Уполномоченный орган исполнительной власти субъекта Российской Федерации в течение 5 рабочих дней со дня получения замечаний и (или) заключений по результатам рассмотрения проекта инвестиционной программы, предусмотренных </w:t>
      </w:r>
      <w:hyperlink w:anchor="P497" w:history="1">
        <w:r>
          <w:rPr>
            <w:color w:val="0000FF"/>
          </w:rPr>
          <w:t>пунктом 49</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EA2085" w:rsidRDefault="00EA2085">
      <w:pPr>
        <w:pStyle w:val="ConsPlusNormal"/>
        <w:ind w:firstLine="540"/>
        <w:jc w:val="both"/>
      </w:pPr>
      <w:r>
        <w:t xml:space="preserve">Уполномоченный орган исполнительной власти субъекта Российской Федерации в срок не позднее 35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w:t>
      </w:r>
      <w:r>
        <w:lastRenderedPageBreak/>
        <w:t xml:space="preserve">учетом рассмотрения заключений на проект инвестиционной программы, предусмотренных </w:t>
      </w:r>
      <w:hyperlink w:anchor="P497" w:history="1">
        <w:r>
          <w:rPr>
            <w:color w:val="0000FF"/>
          </w:rPr>
          <w:t>пунктами 49</w:t>
        </w:r>
      </w:hyperlink>
      <w:r>
        <w:t xml:space="preserve"> и </w:t>
      </w:r>
      <w:hyperlink w:anchor="P502" w:history="1">
        <w:r>
          <w:rPr>
            <w:color w:val="0000FF"/>
          </w:rPr>
          <w:t>50</w:t>
        </w:r>
      </w:hyperlink>
      <w:r>
        <w:t xml:space="preserve"> настоящих Правил.</w:t>
      </w:r>
    </w:p>
    <w:p w:rsidR="00EA2085" w:rsidRDefault="00EA2085">
      <w:pPr>
        <w:pStyle w:val="ConsPlusNormal"/>
        <w:ind w:firstLine="540"/>
        <w:jc w:val="both"/>
      </w:pPr>
      <w:bookmarkStart w:id="69" w:name="P506"/>
      <w:bookmarkEnd w:id="69"/>
      <w:r>
        <w:t xml:space="preserve">52. Субъекты электроэнергетики, за исключением сетевых организаций, в срок не позднее 65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178"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97" w:history="1">
        <w:r>
          <w:rPr>
            <w:color w:val="0000FF"/>
          </w:rPr>
          <w:t>пунктами 49</w:t>
        </w:r>
      </w:hyperlink>
      <w:r>
        <w:t xml:space="preserve"> - </w:t>
      </w:r>
      <w:hyperlink w:anchor="P504"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w:t>
      </w:r>
    </w:p>
    <w:p w:rsidR="00EA2085" w:rsidRDefault="00EA2085">
      <w:pPr>
        <w:pStyle w:val="ConsPlusNormal"/>
        <w:jc w:val="both"/>
      </w:pPr>
      <w:r>
        <w:t xml:space="preserve">(в ред. </w:t>
      </w:r>
      <w:hyperlink r:id="rId179"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EA2085" w:rsidRDefault="00EA2085">
      <w:pPr>
        <w:pStyle w:val="ConsPlusNormal"/>
        <w:jc w:val="both"/>
      </w:pPr>
      <w:r>
        <w:t xml:space="preserve">(в ред. </w:t>
      </w:r>
      <w:hyperlink r:id="rId18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218" w:history="1">
        <w:r>
          <w:rPr>
            <w:color w:val="0000FF"/>
          </w:rPr>
          <w:t>пункте 13</w:t>
        </w:r>
      </w:hyperlink>
      <w:r>
        <w:t xml:space="preserve"> настоящих Правил, доработанная с учетом замечаний указанных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EA2085" w:rsidRDefault="00EA2085">
      <w:pPr>
        <w:pStyle w:val="ConsPlusNormal"/>
        <w:ind w:firstLine="540"/>
        <w:jc w:val="both"/>
      </w:pPr>
      <w:bookmarkStart w:id="70" w:name="P511"/>
      <w:bookmarkEnd w:id="70"/>
      <w:r>
        <w:t xml:space="preserve">53. Сетевые организации в срок не позднее 85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20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181"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97" w:history="1">
        <w:r>
          <w:rPr>
            <w:color w:val="0000FF"/>
          </w:rPr>
          <w:t>пунктами 49</w:t>
        </w:r>
      </w:hyperlink>
      <w:r>
        <w:t xml:space="preserve"> - </w:t>
      </w:r>
      <w:hyperlink w:anchor="P504"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EA2085" w:rsidRDefault="00EA2085">
      <w:pPr>
        <w:pStyle w:val="ConsPlusNormal"/>
        <w:jc w:val="both"/>
      </w:pPr>
      <w:r>
        <w:t xml:space="preserve">(в ред. </w:t>
      </w:r>
      <w:hyperlink r:id="rId182"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EA2085" w:rsidRDefault="00EA2085">
      <w:pPr>
        <w:pStyle w:val="ConsPlusNormal"/>
        <w:jc w:val="both"/>
      </w:pPr>
      <w:r>
        <w:t xml:space="preserve">(в ред. </w:t>
      </w:r>
      <w:hyperlink r:id="rId18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EA2085" w:rsidRDefault="00EA2085">
      <w:pPr>
        <w:pStyle w:val="ConsPlusNormal"/>
        <w:ind w:firstLine="540"/>
        <w:jc w:val="both"/>
      </w:pPr>
      <w:bookmarkStart w:id="71" w:name="P516"/>
      <w:bookmarkEnd w:id="71"/>
      <w:r>
        <w:t xml:space="preserve">54. Уполномоченный орган исполнительной власти субъекта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w:t>
      </w:r>
      <w:r>
        <w:lastRenderedPageBreak/>
        <w:t>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EA2085" w:rsidRDefault="00EA2085">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EA2085" w:rsidRDefault="00EA2085">
      <w:pPr>
        <w:pStyle w:val="ConsPlusNormal"/>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EA2085" w:rsidRDefault="00EA2085">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506" w:history="1">
        <w:r>
          <w:rPr>
            <w:color w:val="0000FF"/>
          </w:rPr>
          <w:t>пунктах 52</w:t>
        </w:r>
      </w:hyperlink>
      <w:r>
        <w:t xml:space="preserve"> или </w:t>
      </w:r>
      <w:hyperlink w:anchor="P511" w:history="1">
        <w:r>
          <w:rPr>
            <w:color w:val="0000FF"/>
          </w:rPr>
          <w:t>53</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EA2085" w:rsidRDefault="00EA2085">
      <w:pPr>
        <w:pStyle w:val="ConsPlusNormal"/>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EA2085" w:rsidRDefault="00EA2085">
      <w:pPr>
        <w:pStyle w:val="ConsPlusNormal"/>
        <w:ind w:firstLine="540"/>
        <w:jc w:val="both"/>
      </w:pPr>
      <w:r>
        <w:t>Субъект электроэнергетики повторно направляет с использованием официального сайта системы в уполномоченный орган исполнительной власти субъекта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EA2085" w:rsidRDefault="00EA2085">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EA2085" w:rsidRDefault="00EA2085">
      <w:pPr>
        <w:pStyle w:val="ConsPlusNormal"/>
        <w:ind w:firstLine="540"/>
        <w:jc w:val="both"/>
      </w:pPr>
      <w:r>
        <w:t xml:space="preserve">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уполномоченный орган исполнительной власти субъекта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75" w:history="1">
        <w:r>
          <w:rPr>
            <w:color w:val="0000FF"/>
          </w:rPr>
          <w:t>пункте 19</w:t>
        </w:r>
      </w:hyperlink>
      <w:r>
        <w:t xml:space="preserve"> настоящих Правил, и в межотраслевой совет потребителей,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EA2085" w:rsidRDefault="00EA2085">
      <w:pPr>
        <w:pStyle w:val="ConsPlusNormal"/>
        <w:jc w:val="both"/>
      </w:pPr>
      <w:r>
        <w:t xml:space="preserve">(п. 54 в ред. </w:t>
      </w:r>
      <w:hyperlink r:id="rId18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72" w:name="P525"/>
      <w:bookmarkEnd w:id="72"/>
      <w:r>
        <w:t>55. Орган исполнительной власти субъекта Российской Федерации в области государственного регулирования цен (тарифов), Министерство энергетики Российской Федерации,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получения уведомления о принятии к рассмотрению доработанного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EA2085" w:rsidRDefault="00EA2085">
      <w:pPr>
        <w:pStyle w:val="ConsPlusNormal"/>
        <w:jc w:val="both"/>
      </w:pPr>
      <w:r>
        <w:t xml:space="preserve">(в ред. </w:t>
      </w:r>
      <w:hyperlink r:id="rId185"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 xml:space="preserve">Системный оператор и (или) субъект оперативно-диспетчерского управления в срок не </w:t>
      </w:r>
      <w:r>
        <w:lastRenderedPageBreak/>
        <w:t>позднее 15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EA2085" w:rsidRDefault="00EA2085">
      <w:pPr>
        <w:pStyle w:val="ConsPlusNormal"/>
        <w:ind w:firstLine="540"/>
        <w:jc w:val="both"/>
      </w:pPr>
      <w:bookmarkStart w:id="73" w:name="P528"/>
      <w:bookmarkEnd w:id="73"/>
      <w:r>
        <w:t>56.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EA2085" w:rsidRDefault="00EA2085">
      <w:pPr>
        <w:pStyle w:val="ConsPlusNormal"/>
        <w:ind w:firstLine="540"/>
        <w:jc w:val="both"/>
      </w:pPr>
      <w:bookmarkStart w:id="74" w:name="P529"/>
      <w:bookmarkEnd w:id="74"/>
      <w:r>
        <w:t xml:space="preserve">57. Уполномоченный орган исполнительной власти субъекта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525" w:history="1">
        <w:r>
          <w:rPr>
            <w:color w:val="0000FF"/>
          </w:rPr>
          <w:t>пунктом 55</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EA2085" w:rsidRDefault="00EA2085">
      <w:pPr>
        <w:pStyle w:val="ConsPlusNormal"/>
        <w:ind w:firstLine="540"/>
        <w:jc w:val="both"/>
      </w:pPr>
      <w:r>
        <w:t xml:space="preserve">Уполномоченный орган исполнительной власти субъекта Российской Федерации в срок не позднее 25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525" w:history="1">
        <w:r>
          <w:rPr>
            <w:color w:val="0000FF"/>
          </w:rPr>
          <w:t>пунктами 55</w:t>
        </w:r>
      </w:hyperlink>
      <w:r>
        <w:t xml:space="preserve"> и </w:t>
      </w:r>
      <w:hyperlink w:anchor="P528" w:history="1">
        <w:r>
          <w:rPr>
            <w:color w:val="0000FF"/>
          </w:rPr>
          <w:t>56</w:t>
        </w:r>
      </w:hyperlink>
      <w:r>
        <w:t xml:space="preserve"> настоящих Правил.</w:t>
      </w:r>
    </w:p>
    <w:p w:rsidR="00EA2085" w:rsidRDefault="00EA2085">
      <w:pPr>
        <w:pStyle w:val="ConsPlusNormal"/>
        <w:ind w:firstLine="540"/>
        <w:jc w:val="both"/>
      </w:pPr>
      <w:bookmarkStart w:id="75" w:name="P531"/>
      <w:bookmarkEnd w:id="75"/>
      <w:r>
        <w:t xml:space="preserve">58. При наличии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предусмотренных </w:t>
      </w:r>
      <w:hyperlink w:anchor="P525" w:history="1">
        <w:r>
          <w:rPr>
            <w:color w:val="0000FF"/>
          </w:rPr>
          <w:t>пунктом 55</w:t>
        </w:r>
      </w:hyperlink>
      <w:r>
        <w:t xml:space="preserve"> настоящих Правил, Министерство энергетики Российской Федерации (Министерство Российской Федерации по делам Северного Кавказа или Министерство Российской Федерации по развитию Дальнего Востока)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anchor="P275" w:history="1">
        <w:r>
          <w:rPr>
            <w:color w:val="0000FF"/>
          </w:rPr>
          <w:t>пунктах 19</w:t>
        </w:r>
      </w:hyperlink>
      <w:r>
        <w:t xml:space="preserve"> и </w:t>
      </w:r>
      <w:hyperlink w:anchor="P288" w:history="1">
        <w:r>
          <w:rPr>
            <w:color w:val="0000FF"/>
          </w:rPr>
          <w:t>19</w:t>
        </w:r>
      </w:hyperlink>
      <w:r>
        <w:t>(1) настоящих Правил, к сфере деятельности которых относятся рассматриваемые на совещании замечания, которые могут приглашаться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к участию в указанном совещании.</w:t>
      </w:r>
    </w:p>
    <w:p w:rsidR="00EA2085" w:rsidRDefault="00EA2085">
      <w:pPr>
        <w:pStyle w:val="ConsPlusNormal"/>
        <w:jc w:val="both"/>
      </w:pPr>
      <w:r>
        <w:t xml:space="preserve">(в ред. Постановлений Правительства РФ от 20.01.2016 </w:t>
      </w:r>
      <w:hyperlink r:id="rId186" w:history="1">
        <w:r>
          <w:rPr>
            <w:color w:val="0000FF"/>
          </w:rPr>
          <w:t>N 12</w:t>
        </w:r>
      </w:hyperlink>
      <w:r>
        <w:t xml:space="preserve">, от 17.02.2017 </w:t>
      </w:r>
      <w:hyperlink r:id="rId187" w:history="1">
        <w:r>
          <w:rPr>
            <w:color w:val="0000FF"/>
          </w:rPr>
          <w:t>N 202</w:t>
        </w:r>
      </w:hyperlink>
      <w:r>
        <w:t>)</w:t>
      </w:r>
    </w:p>
    <w:p w:rsidR="00EA2085" w:rsidRDefault="00EA2085">
      <w:pPr>
        <w:pStyle w:val="ConsPlusNormal"/>
        <w:ind w:firstLine="540"/>
        <w:jc w:val="both"/>
      </w:pPr>
      <w:r>
        <w:t>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EA2085" w:rsidRDefault="00EA2085">
      <w:pPr>
        <w:pStyle w:val="ConsPlusNormal"/>
        <w:jc w:val="both"/>
      </w:pPr>
      <w:r>
        <w:t xml:space="preserve">(в ред. </w:t>
      </w:r>
      <w:hyperlink r:id="rId188"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 xml:space="preserve">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и подписывается Министром энергетики Российской Федерации (Министром Российской </w:t>
      </w:r>
      <w:r>
        <w:lastRenderedPageBreak/>
        <w:t>Федерации по делам Северного Кавказа или Министром Российской Федерации по развитию Дальнего Востока) или по указанию Министра энергетики Российской Федерации (Министра Российской Федерации по делам Северного Кавказа или Министра Российской Федерации по развитию Дальнего Востока)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указанный орган исполнительной власти.</w:t>
      </w:r>
    </w:p>
    <w:p w:rsidR="00EA2085" w:rsidRDefault="00EA2085">
      <w:pPr>
        <w:pStyle w:val="ConsPlusNormal"/>
        <w:jc w:val="both"/>
      </w:pPr>
      <w:r>
        <w:t xml:space="preserve">(в ред. </w:t>
      </w:r>
      <w:hyperlink r:id="rId189" w:history="1">
        <w:r>
          <w:rPr>
            <w:color w:val="0000FF"/>
          </w:rPr>
          <w:t>Постановления</w:t>
        </w:r>
      </w:hyperlink>
      <w:r>
        <w:t xml:space="preserve"> Правительства РФ от 20.01.2016 N 12)</w:t>
      </w:r>
    </w:p>
    <w:p w:rsidR="00EA2085" w:rsidRDefault="00EA2085">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после его подписания.</w:t>
      </w:r>
    </w:p>
    <w:p w:rsidR="00EA2085" w:rsidRDefault="00EA2085">
      <w:pPr>
        <w:pStyle w:val="ConsPlusNormal"/>
        <w:jc w:val="both"/>
      </w:pPr>
      <w:r>
        <w:t xml:space="preserve">(в ред. </w:t>
      </w:r>
      <w:hyperlink r:id="rId190" w:history="1">
        <w:r>
          <w:rPr>
            <w:color w:val="0000FF"/>
          </w:rPr>
          <w:t>Постановления</w:t>
        </w:r>
      </w:hyperlink>
      <w:r>
        <w:t xml:space="preserve"> Правительства РФ от 20.01.2016 N 12)</w:t>
      </w:r>
    </w:p>
    <w:p w:rsidR="00EA2085" w:rsidRDefault="00EA2085">
      <w:pPr>
        <w:pStyle w:val="ConsPlusNormal"/>
        <w:ind w:firstLine="540"/>
        <w:jc w:val="both"/>
      </w:pPr>
      <w:bookmarkStart w:id="76" w:name="P539"/>
      <w:bookmarkEnd w:id="76"/>
      <w:r>
        <w:t xml:space="preserve">59. При наличии предусмотренных </w:t>
      </w:r>
      <w:hyperlink w:anchor="P525" w:history="1">
        <w:r>
          <w:rPr>
            <w:color w:val="0000FF"/>
          </w:rPr>
          <w:t>пунктами 55</w:t>
        </w:r>
      </w:hyperlink>
      <w:r>
        <w:t xml:space="preserve"> и </w:t>
      </w:r>
      <w:hyperlink w:anchor="P529" w:history="1">
        <w:r>
          <w:rPr>
            <w:color w:val="0000FF"/>
          </w:rPr>
          <w:t>57</w:t>
        </w:r>
      </w:hyperlink>
      <w:r>
        <w:t xml:space="preserve"> настоящих Правил замечаний уполномоченного органа исполнительной власти субъекта Российской Федерации,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срок не позднее 45 календарных дней (25 календарных дней - для случаев, предусмотренных </w:t>
      </w:r>
      <w:hyperlink w:anchor="P611" w:history="1">
        <w:r>
          <w:rPr>
            <w:color w:val="0000FF"/>
          </w:rPr>
          <w:t>абзацем вторым пункта 67</w:t>
        </w:r>
      </w:hyperlink>
      <w:r>
        <w:t xml:space="preserve"> настоящих Правил; 15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замечания.</w:t>
      </w:r>
    </w:p>
    <w:p w:rsidR="00EA2085" w:rsidRDefault="00EA2085">
      <w:pPr>
        <w:pStyle w:val="ConsPlusNormal"/>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уполномоченного органа исполнительной власти субъекта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уполномоченного органа исполнительной власти субъекта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EA2085" w:rsidRDefault="00EA2085">
      <w:pPr>
        <w:pStyle w:val="ConsPlusNormal"/>
        <w:jc w:val="both"/>
      </w:pPr>
      <w:r>
        <w:t xml:space="preserve">(в ред. </w:t>
      </w:r>
      <w:hyperlink r:id="rId19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Для случаев,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EA2085" w:rsidRDefault="00EA2085">
      <w:pPr>
        <w:pStyle w:val="ConsPlusNormal"/>
        <w:ind w:firstLine="540"/>
        <w:jc w:val="both"/>
      </w:pPr>
      <w:r>
        <w:t>Протоколы согласительных совещаний составляются уполномоченным органом исполнительной власти субъекта Российской Федерации и подписываются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(организаций) в течение 5 рабочих дней со дня поступления такого протокола согласительного совещания в соответствующий орган исполнительной власти (организации).</w:t>
      </w:r>
    </w:p>
    <w:p w:rsidR="00EA2085" w:rsidRDefault="00EA2085">
      <w:pPr>
        <w:pStyle w:val="ConsPlusNormal"/>
        <w:ind w:firstLine="540"/>
        <w:jc w:val="both"/>
      </w:pPr>
      <w:r>
        <w:t xml:space="preserve">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протоколы </w:t>
      </w:r>
      <w:r>
        <w:lastRenderedPageBreak/>
        <w:t>согласительных совещаний после их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EA2085" w:rsidRDefault="00EA2085">
      <w:pPr>
        <w:pStyle w:val="ConsPlusNormal"/>
        <w:ind w:firstLine="540"/>
        <w:jc w:val="both"/>
      </w:pPr>
      <w:r>
        <w:t xml:space="preserve">60. При наличии неурегулированных разногласий по проекту инвестиционной программы, предусмотренных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уполномоченный орган исполнительной власти субъекта Российской Федерации направляет в высший исполнительный орган государственной власти субъекта Российской Федерации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EA2085" w:rsidRDefault="00EA2085">
      <w:pPr>
        <w:pStyle w:val="ConsPlusNormal"/>
        <w:ind w:firstLine="540"/>
        <w:jc w:val="both"/>
      </w:pPr>
      <w:r>
        <w:t>Не позднее дня направления в высший исполнительный орган государственной власти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высший исполнительный орган государственной власти субъекта Российской Федерации указанного обращения.</w:t>
      </w:r>
    </w:p>
    <w:p w:rsidR="00EA2085" w:rsidRDefault="00EA2085">
      <w:pPr>
        <w:pStyle w:val="ConsPlusNormal"/>
        <w:jc w:val="both"/>
      </w:pPr>
      <w:r>
        <w:t xml:space="preserve">(в ред. </w:t>
      </w:r>
      <w:hyperlink r:id="rId19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Неурегулированные разногласия по проекту инвестиционной программы рассматриваются высшим исполнительным органом государственной власти субъекта Российской Федерации в течение 20 календарных дней со дня поступления в высший исполнительный орган государственной власти субъекта Российской Федерации материалов, указанных в настоящем пункте.</w:t>
      </w:r>
    </w:p>
    <w:p w:rsidR="00EA2085" w:rsidRDefault="00EA2085">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неурегулированных разногласий по проекту инвестиционной программы.</w:t>
      </w:r>
    </w:p>
    <w:p w:rsidR="00EA2085" w:rsidRDefault="00EA2085">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государственной власти субъекта Российской Федерации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EA2085" w:rsidRDefault="00EA2085">
      <w:pPr>
        <w:pStyle w:val="ConsPlusNormal"/>
        <w:ind w:firstLine="540"/>
        <w:jc w:val="both"/>
      </w:pPr>
      <w:bookmarkStart w:id="77" w:name="P551"/>
      <w:bookmarkEnd w:id="77"/>
      <w:r>
        <w:t xml:space="preserve">61.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настоящими Правилами, межотраслевой совет потребителей вправе в течение 20 календарных дней со дня размещения уполномоченным органом исполнительной власти субъекта Российской Федерации уведомления о принятии к рассмотрению доработанного проекта инвестиционной программы сетевой организации направить в высший исполнительный орган государственной власти соответствующего субъекта Российской Федерации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w:t>
      </w:r>
      <w:r>
        <w:lastRenderedPageBreak/>
        <w:t>высшим исполнительным органом государственной власти субъекта Российской Федерации с участием членов межотраслевого совета потребителей и принятия в отношении указанных предложений соответствующего решения.</w:t>
      </w:r>
    </w:p>
    <w:p w:rsidR="00EA2085" w:rsidRDefault="00EA2085">
      <w:pPr>
        <w:pStyle w:val="ConsPlusNormal"/>
        <w:ind w:firstLine="540"/>
        <w:jc w:val="both"/>
      </w:pPr>
      <w:r>
        <w:t>Не позднее дня направления указанного обращения межотраслевой совет потребителей размещает на официальном сайте системы копию такого обращения, а также уведомляет об этом уполномоченный орган исполнительной власти субъекта Российской Федерации, системного оператора и субъекта оперативно-диспетчерского управления.</w:t>
      </w:r>
    </w:p>
    <w:p w:rsidR="00EA2085" w:rsidRDefault="00EA2085">
      <w:pPr>
        <w:pStyle w:val="ConsPlusNormal"/>
        <w:jc w:val="both"/>
      </w:pPr>
      <w:r>
        <w:t xml:space="preserve">(в ред. </w:t>
      </w:r>
      <w:hyperlink r:id="rId19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Системный оператор, субъект оперативно-диспетчерского управления в течение 10 календарных дней со дня получения указанного уведомления межотраслевого совета потребителей размещают на официальном сайте системы свою мотивированную позицию по предложениям, содержащимся в указанном обращении межотраслевого совета потребителей, а также уведомляют об этом уполномоченный орган исполнительной власти субъекта Российской Федерации и межотраслевой совет потребителей.</w:t>
      </w:r>
    </w:p>
    <w:p w:rsidR="00EA2085" w:rsidRDefault="00EA2085">
      <w:pPr>
        <w:pStyle w:val="ConsPlusNormal"/>
        <w:ind w:firstLine="540"/>
        <w:jc w:val="both"/>
      </w:pPr>
      <w:r>
        <w:t>Обращение межотраслевого совета потребителей, предусмотренное настоящим пунктом, рассматривается высшим исполнительным органом государственной власти субъекта Российской Федерации в течение 30 календарных дней со дня его получения при условии поступления указанного обращения в установленные настоящим пунктом сроки.</w:t>
      </w:r>
    </w:p>
    <w:p w:rsidR="00EA2085" w:rsidRDefault="00EA2085">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указанного обращения межотраслевого совета потребителей.</w:t>
      </w:r>
    </w:p>
    <w:p w:rsidR="00EA2085" w:rsidRDefault="00EA2085">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указанного решения высшего исполнительного органа государственной власти субъекта Российской Федерации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высшего исполнительного органа государственной власти субъекта Российской Федерации.</w:t>
      </w:r>
    </w:p>
    <w:p w:rsidR="00EA2085" w:rsidRDefault="00EA2085">
      <w:pPr>
        <w:pStyle w:val="ConsPlusNormal"/>
        <w:ind w:firstLine="540"/>
        <w:jc w:val="both"/>
      </w:pPr>
      <w:bookmarkStart w:id="78" w:name="P558"/>
      <w:bookmarkEnd w:id="78"/>
      <w:r>
        <w:t xml:space="preserve">62. Субъект электроэнергетики размещает на официальном сайте системы в соответствии со </w:t>
      </w:r>
      <w:hyperlink r:id="rId194"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согласованными решениями и решениями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EA2085" w:rsidRDefault="00EA2085">
      <w:pPr>
        <w:pStyle w:val="ConsPlusNormal"/>
        <w:jc w:val="both"/>
      </w:pPr>
      <w:r>
        <w:t xml:space="preserve">(в ред. </w:t>
      </w:r>
      <w:hyperlink r:id="rId195"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 случае направления уполномоченным органом исполнительной власти субъекта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межотраслевого совета потребителей, предусмотренного </w:t>
      </w:r>
      <w:hyperlink w:anchor="P551" w:history="1">
        <w:r>
          <w:rPr>
            <w:color w:val="0000FF"/>
          </w:rPr>
          <w:t>пунктом 61</w:t>
        </w:r>
      </w:hyperlink>
      <w:r>
        <w:t xml:space="preserve"> настоящих Правил, субъект электроэнергетики размещает на официальном сайте системы в соответствии со </w:t>
      </w:r>
      <w:hyperlink r:id="rId196"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 </w:t>
      </w:r>
      <w:hyperlink w:anchor="P551" w:history="1">
        <w:r>
          <w:rPr>
            <w:color w:val="0000FF"/>
          </w:rPr>
          <w:t>61</w:t>
        </w:r>
      </w:hyperlink>
      <w:r>
        <w:t xml:space="preserve"> настоящих Правил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и решениями высшего исполнительного органа государственной власти субъекта Российской Федерации (при условии получения субъектом электроэнергетики таких решений до 30 сентября года, в котором заявление было направлено в уполномоченный орган исполнительной власти субъекта Российской Федерации) в наиболее </w:t>
      </w:r>
      <w:r>
        <w:lastRenderedPageBreak/>
        <w:t>поздний из сроков, установленных указанными решениями высшего исполнительного органа государственной власти субъекта Российской Федерации, а при отсутствии в решениях высшего исполнительного органа государственной власти субъекта Российской Федерации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высшего исполнительного органа государственной власти субъекта Российской Федерации.</w:t>
      </w:r>
    </w:p>
    <w:p w:rsidR="00EA2085" w:rsidRDefault="00EA2085">
      <w:pPr>
        <w:pStyle w:val="ConsPlusNormal"/>
        <w:jc w:val="both"/>
      </w:pPr>
      <w:r>
        <w:t xml:space="preserve">(в ред. </w:t>
      </w:r>
      <w:hyperlink r:id="rId19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В случае неполучения решений высшего исполнительного органа государственной власти субъекта Российской Федерации, предусмотренных настоящим разделом, до 30 сентября года, в котором заявление было направлено в уполномоченный орган исполнительной власти субъекта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198"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предложениями Министерства энергетики Российской Федерации и уполномоченного органа исполнительной власти субъекта Российской Федерации,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21" w:history="1">
        <w:r>
          <w:rPr>
            <w:color w:val="0000FF"/>
          </w:rPr>
          <w:t>пунктом 70</w:t>
        </w:r>
      </w:hyperlink>
      <w:r>
        <w:t xml:space="preserve"> настоящих Правил.</w:t>
      </w:r>
    </w:p>
    <w:p w:rsidR="00EA2085" w:rsidRDefault="00EA2085">
      <w:pPr>
        <w:pStyle w:val="ConsPlusNormal"/>
        <w:jc w:val="both"/>
      </w:pPr>
      <w:r>
        <w:t xml:space="preserve">(в ред. </w:t>
      </w:r>
      <w:hyperlink r:id="rId19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уполномоченный орган исполнительной власти субъекта Российской Федерации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 и уполномоченного органа исполнительной власти субъекта Российской Федерации.</w:t>
      </w:r>
    </w:p>
    <w:p w:rsidR="00EA2085" w:rsidRDefault="00EA2085">
      <w:pPr>
        <w:pStyle w:val="ConsPlusNormal"/>
        <w:jc w:val="both"/>
      </w:pPr>
      <w:r>
        <w:t xml:space="preserve">(в ред. </w:t>
      </w:r>
      <w:hyperlink r:id="rId20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18" w:history="1">
        <w:r>
          <w:rPr>
            <w:color w:val="0000FF"/>
          </w:rPr>
          <w:t>пункте 13</w:t>
        </w:r>
      </w:hyperlink>
      <w:r>
        <w:t xml:space="preserve"> настоящих Правил, доработанную в соответствии с указанными в настоящем пункте решениями, а также предложениями Министерства энергетики Российской Федерации и уполномоченного органа исполнительной власти субъекта Российской Федерации.</w:t>
      </w:r>
    </w:p>
    <w:p w:rsidR="00EA2085" w:rsidRDefault="00EA2085">
      <w:pPr>
        <w:pStyle w:val="ConsPlusNormal"/>
        <w:jc w:val="both"/>
      </w:pPr>
      <w:r>
        <w:t xml:space="preserve">(абзац введен </w:t>
      </w:r>
      <w:hyperlink r:id="rId201"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bookmarkStart w:id="79" w:name="P568"/>
      <w:bookmarkEnd w:id="79"/>
      <w:r>
        <w:t>62(1). Уполномоченный орган исполнительной власти субъекта Российской Федерации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EA2085" w:rsidRDefault="00EA2085">
      <w:pPr>
        <w:pStyle w:val="ConsPlusNormal"/>
        <w:ind w:firstLine="540"/>
        <w:jc w:val="both"/>
      </w:pPr>
      <w:bookmarkStart w:id="80" w:name="P569"/>
      <w:bookmarkEnd w:id="80"/>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EA2085" w:rsidRDefault="00EA2085">
      <w:pPr>
        <w:pStyle w:val="ConsPlusNormal"/>
        <w:ind w:firstLine="540"/>
        <w:jc w:val="both"/>
      </w:pPr>
      <w: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(либо) прилагаемых к нему материалах;</w:t>
      </w:r>
    </w:p>
    <w:p w:rsidR="00EA2085" w:rsidRDefault="00EA2085">
      <w:pPr>
        <w:pStyle w:val="ConsPlusNormal"/>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558" w:history="1">
        <w:r>
          <w:rPr>
            <w:color w:val="0000FF"/>
          </w:rPr>
          <w:t>пункте 62</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EA2085" w:rsidRDefault="00EA2085">
      <w:pPr>
        <w:pStyle w:val="ConsPlusNormal"/>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w:t>
      </w:r>
      <w:r>
        <w:lastRenderedPageBreak/>
        <w:t xml:space="preserve">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EA2085" w:rsidRDefault="00EA2085">
      <w:pPr>
        <w:pStyle w:val="ConsPlusNormal"/>
        <w:ind w:firstLine="540"/>
        <w:jc w:val="both"/>
      </w:pPr>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558" w:history="1">
        <w:r>
          <w:rPr>
            <w:color w:val="0000FF"/>
          </w:rPr>
          <w:t>пункте 62</w:t>
        </w:r>
      </w:hyperlink>
      <w:r>
        <w:t xml:space="preserve"> настоящих Правил предложения Министерства энергетики Российской Федерации и (или) уполномоченного органа исполнительной власти субъекта Российской Федерации и (либо) решения и (или) если итоговый проект инвестиционной программы содержит изменения, не предусмотренные указанными в </w:t>
      </w:r>
      <w:hyperlink w:anchor="P558" w:history="1">
        <w:r>
          <w:rPr>
            <w:color w:val="0000FF"/>
          </w:rPr>
          <w:t>пункте 62</w:t>
        </w:r>
      </w:hyperlink>
      <w:r>
        <w:t xml:space="preserve"> настоящих Правил предложениями Министерства энергетики Российской Федерации и (или) уполномоченного органа исполнительной власти субъекта Российской Федерации и (либо) решениями;</w:t>
      </w:r>
    </w:p>
    <w:p w:rsidR="00EA2085" w:rsidRDefault="00EA2085">
      <w:pPr>
        <w:pStyle w:val="ConsPlusNormal"/>
        <w:ind w:firstLine="540"/>
        <w:jc w:val="both"/>
      </w:pPr>
      <w:bookmarkStart w:id="81" w:name="P574"/>
      <w:bookmarkEnd w:id="81"/>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3" w:history="1">
        <w:r>
          <w:rPr>
            <w:color w:val="0000FF"/>
          </w:rPr>
          <w:t>пункте 5</w:t>
        </w:r>
      </w:hyperlink>
      <w:r>
        <w:t xml:space="preserve"> настоящих Правил.</w:t>
      </w:r>
    </w:p>
    <w:p w:rsidR="00EA2085" w:rsidRDefault="00EA2085">
      <w:pPr>
        <w:pStyle w:val="ConsPlusNormal"/>
        <w:ind w:firstLine="540"/>
        <w:jc w:val="both"/>
      </w:pPr>
      <w:r>
        <w:t>Субъект электроэнергетики повторно направляет с использованием официального сайта системы в уполномоченный орган исполнительной власти субъекта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EA2085" w:rsidRDefault="00EA2085">
      <w:pPr>
        <w:pStyle w:val="ConsPlusNormal"/>
        <w:jc w:val="both"/>
      </w:pPr>
      <w:r>
        <w:t xml:space="preserve">(п. 62(1) введен </w:t>
      </w:r>
      <w:hyperlink r:id="rId202"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63.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75" w:history="1">
        <w:r>
          <w:rPr>
            <w:color w:val="0000FF"/>
          </w:rPr>
          <w:t>пункте 19</w:t>
        </w:r>
      </w:hyperlink>
      <w:r>
        <w:t xml:space="preserve"> настоящих Правил, и в межотраслевой совет потребителей, если мотивированный отказ в утверждении инвестиционной программы направляется сетевой организации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случаях:</w:t>
      </w:r>
    </w:p>
    <w:p w:rsidR="00EA2085" w:rsidRDefault="00EA2085">
      <w:pPr>
        <w:pStyle w:val="ConsPlusNormal"/>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EA2085" w:rsidRDefault="00EA2085">
      <w:pPr>
        <w:pStyle w:val="ConsPlusNormal"/>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в </w:t>
      </w:r>
      <w:hyperlink w:anchor="P506" w:history="1">
        <w:r>
          <w:rPr>
            <w:color w:val="0000FF"/>
          </w:rPr>
          <w:t>пунктах 52</w:t>
        </w:r>
      </w:hyperlink>
      <w:r>
        <w:t xml:space="preserve"> - </w:t>
      </w:r>
      <w:hyperlink w:anchor="P516" w:history="1">
        <w:r>
          <w:rPr>
            <w:color w:val="0000FF"/>
          </w:rPr>
          <w:t>54</w:t>
        </w:r>
      </w:hyperlink>
      <w:r>
        <w:t xml:space="preserve">, </w:t>
      </w:r>
      <w:hyperlink w:anchor="P558" w:history="1">
        <w:r>
          <w:rPr>
            <w:color w:val="0000FF"/>
          </w:rPr>
          <w:t>62</w:t>
        </w:r>
      </w:hyperlink>
      <w:r>
        <w:t xml:space="preserve"> и </w:t>
      </w:r>
      <w:hyperlink w:anchor="P568" w:history="1">
        <w:r>
          <w:rPr>
            <w:color w:val="0000FF"/>
          </w:rPr>
          <w:t>62(1)</w:t>
        </w:r>
      </w:hyperlink>
      <w:r>
        <w:t xml:space="preserve"> настоящих Правил;</w:t>
      </w:r>
    </w:p>
    <w:p w:rsidR="00EA2085" w:rsidRDefault="00EA2085">
      <w:pPr>
        <w:pStyle w:val="ConsPlusNormal"/>
        <w:ind w:firstLine="540"/>
        <w:jc w:val="both"/>
      </w:pPr>
      <w:r>
        <w:t xml:space="preserve">указанных в </w:t>
      </w:r>
      <w:hyperlink w:anchor="P569" w:history="1">
        <w:r>
          <w:rPr>
            <w:color w:val="0000FF"/>
          </w:rPr>
          <w:t>абзацах втором</w:t>
        </w:r>
      </w:hyperlink>
      <w:r>
        <w:t xml:space="preserve"> - </w:t>
      </w:r>
      <w:hyperlink w:anchor="P574" w:history="1">
        <w:r>
          <w:rPr>
            <w:color w:val="0000FF"/>
          </w:rPr>
          <w:t>седьмом пункта 62(1)</w:t>
        </w:r>
      </w:hyperlink>
      <w:r>
        <w:t xml:space="preserve">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w:t>
      </w:r>
      <w:hyperlink w:anchor="P568" w:history="1">
        <w:r>
          <w:rPr>
            <w:color w:val="0000FF"/>
          </w:rPr>
          <w:t>пунктом 62(1)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EA2085" w:rsidRDefault="00EA2085">
      <w:pPr>
        <w:pStyle w:val="ConsPlusNormal"/>
        <w:jc w:val="both"/>
      </w:pPr>
      <w:r>
        <w:t xml:space="preserve">(п. 63 в ред. </w:t>
      </w:r>
      <w:hyperlink r:id="rId20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64. 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w:t>
      </w:r>
      <w:hyperlink w:anchor="P497" w:history="1">
        <w:r>
          <w:rPr>
            <w:color w:val="0000FF"/>
          </w:rPr>
          <w:t>пунктами 49</w:t>
        </w:r>
      </w:hyperlink>
      <w:r>
        <w:t xml:space="preserve">, </w:t>
      </w:r>
      <w:hyperlink w:anchor="P502" w:history="1">
        <w:r>
          <w:rPr>
            <w:color w:val="0000FF"/>
          </w:rPr>
          <w:t>50</w:t>
        </w:r>
      </w:hyperlink>
      <w:r>
        <w:t xml:space="preserve"> и </w:t>
      </w:r>
      <w:hyperlink w:anchor="P525" w:history="1">
        <w:r>
          <w:rPr>
            <w:color w:val="0000FF"/>
          </w:rPr>
          <w:t>55</w:t>
        </w:r>
      </w:hyperlink>
      <w:r>
        <w:t xml:space="preserve"> настоящих Правил, в срок до 1 ноября года, в котором в уполномоченный орган исполнительной власти субъекта Российской Федерации направлено соответствующее заявление, а в случаях, предусмотренных </w:t>
      </w:r>
      <w:hyperlink w:anchor="P531" w:history="1">
        <w:r>
          <w:rPr>
            <w:color w:val="0000FF"/>
          </w:rPr>
          <w:t>пунктами 58</w:t>
        </w:r>
      </w:hyperlink>
      <w:r>
        <w:t xml:space="preserve"> - </w:t>
      </w:r>
      <w:hyperlink w:anchor="P551" w:history="1">
        <w:r>
          <w:rPr>
            <w:color w:val="0000FF"/>
          </w:rPr>
          <w:t>61</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558" w:history="1">
        <w:r>
          <w:rPr>
            <w:color w:val="0000FF"/>
          </w:rPr>
          <w:t>пунктом 62</w:t>
        </w:r>
      </w:hyperlink>
      <w:r>
        <w:t xml:space="preserve"> настоящих Правил.</w:t>
      </w:r>
    </w:p>
    <w:p w:rsidR="00EA2085" w:rsidRDefault="00EA2085">
      <w:pPr>
        <w:pStyle w:val="ConsPlusNormal"/>
        <w:jc w:val="both"/>
      </w:pPr>
      <w:r>
        <w:lastRenderedPageBreak/>
        <w:t xml:space="preserve">(в ред. </w:t>
      </w:r>
      <w:hyperlink r:id="rId20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EA2085" w:rsidRDefault="00EA2085">
      <w:pPr>
        <w:pStyle w:val="ConsPlusNormal"/>
        <w:ind w:firstLine="540"/>
        <w:jc w:val="both"/>
      </w:pPr>
      <w:r>
        <w:t>Решение об утверждении инвестиционной программы составляется уполномоченным органом исполнительной власти субъекта Российской Федерации в форме электронного документа, который подписывается усиленной квалифицированной электронной подписью руководителем уполномоченного органа исполнительной власти субъекта Российской Федерации (лицом, исполняющим его обязанности).</w:t>
      </w:r>
    </w:p>
    <w:p w:rsidR="00EA2085" w:rsidRDefault="00EA2085">
      <w:pPr>
        <w:pStyle w:val="ConsPlusNormal"/>
        <w:jc w:val="both"/>
      </w:pPr>
      <w:r>
        <w:t xml:space="preserve">(абзац введен </w:t>
      </w:r>
      <w:hyperlink r:id="rId205"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Решение об утверждении инвестиционной программы должно иметь следующие реквизиты:</w:t>
      </w:r>
    </w:p>
    <w:p w:rsidR="00EA2085" w:rsidRDefault="00EA2085">
      <w:pPr>
        <w:pStyle w:val="ConsPlusNormal"/>
        <w:jc w:val="both"/>
      </w:pPr>
      <w:r>
        <w:t xml:space="preserve">(абзац введен </w:t>
      </w:r>
      <w:hyperlink r:id="rId206"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государственного органа, издавшего решение;</w:t>
      </w:r>
    </w:p>
    <w:p w:rsidR="00EA2085" w:rsidRDefault="00EA2085">
      <w:pPr>
        <w:pStyle w:val="ConsPlusNormal"/>
        <w:jc w:val="both"/>
      </w:pPr>
      <w:r>
        <w:t xml:space="preserve">(абзац введен </w:t>
      </w:r>
      <w:hyperlink r:id="rId207"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субъекта электроэнергетики, инвестиционная программа которого утверждена решением;</w:t>
      </w:r>
    </w:p>
    <w:p w:rsidR="00EA2085" w:rsidRDefault="00EA2085">
      <w:pPr>
        <w:pStyle w:val="ConsPlusNormal"/>
        <w:jc w:val="both"/>
      </w:pPr>
      <w:r>
        <w:t xml:space="preserve">(абзац введен </w:t>
      </w:r>
      <w:hyperlink r:id="rId208"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дата принятия решения об утверждении инвестиционной программы и его номер;</w:t>
      </w:r>
    </w:p>
    <w:p w:rsidR="00EA2085" w:rsidRDefault="00EA2085">
      <w:pPr>
        <w:pStyle w:val="ConsPlusNormal"/>
        <w:jc w:val="both"/>
      </w:pPr>
      <w:r>
        <w:t xml:space="preserve">(абзац введен </w:t>
      </w:r>
      <w:hyperlink r:id="rId209"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наименование должности, фамилия и инициалы лица, подписавшего решение.</w:t>
      </w:r>
    </w:p>
    <w:p w:rsidR="00EA2085" w:rsidRDefault="00EA2085">
      <w:pPr>
        <w:pStyle w:val="ConsPlusNormal"/>
        <w:jc w:val="both"/>
      </w:pPr>
      <w:r>
        <w:t xml:space="preserve">(абзац введен </w:t>
      </w:r>
      <w:hyperlink r:id="rId210"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65. Решение уполномоченного органа исполнительной власти субъекта Российской Федерации об утверждении инвестиционной программы должно содержать:</w:t>
      </w:r>
    </w:p>
    <w:p w:rsidR="00EA2085" w:rsidRDefault="00EA2085">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EA2085" w:rsidRDefault="00EA2085">
      <w:pPr>
        <w:pStyle w:val="ConsPlusNormal"/>
        <w:ind w:firstLine="540"/>
        <w:jc w:val="both"/>
      </w:pPr>
      <w:r>
        <w:t>б) плановые показатели реализации инвестиционной программы;</w:t>
      </w:r>
    </w:p>
    <w:p w:rsidR="00EA2085" w:rsidRDefault="00EA2085">
      <w:pPr>
        <w:pStyle w:val="ConsPlusNormal"/>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EA2085" w:rsidRDefault="00EA2085">
      <w:pPr>
        <w:pStyle w:val="ConsPlusNormal"/>
        <w:jc w:val="both"/>
      </w:pPr>
      <w:r>
        <w:t xml:space="preserve">(пп. "в" в ред. </w:t>
      </w:r>
      <w:hyperlink r:id="rId21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66. Уполномоченный орган исполнительной власти субъекта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212"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EA2085" w:rsidRDefault="00EA2085">
      <w:pPr>
        <w:pStyle w:val="ConsPlusNormal"/>
        <w:ind w:firstLine="540"/>
        <w:jc w:val="both"/>
      </w:pPr>
      <w:r>
        <w:t>Не позднее дня размещения на официальном сайте системы решения об утверждении инвестиционной программы уполномоченный орган исполнительной власти субъекта Российской Федерации направляет с использованием официального сайта системы соответствующее уведомление субъекту электроэнергетики.</w:t>
      </w:r>
    </w:p>
    <w:p w:rsidR="00EA2085" w:rsidRDefault="00EA2085">
      <w:pPr>
        <w:pStyle w:val="ConsPlusNormal"/>
        <w:jc w:val="both"/>
      </w:pPr>
      <w:r>
        <w:t xml:space="preserve">(в ред. </w:t>
      </w:r>
      <w:hyperlink r:id="rId213"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p>
    <w:p w:rsidR="00EA2085" w:rsidRDefault="00EA2085">
      <w:pPr>
        <w:pStyle w:val="ConsPlusNormal"/>
        <w:jc w:val="center"/>
        <w:outlineLvl w:val="1"/>
      </w:pPr>
      <w:r>
        <w:t>IV. Порядок внесения изменений в утвержденную</w:t>
      </w:r>
    </w:p>
    <w:p w:rsidR="00EA2085" w:rsidRDefault="00EA2085">
      <w:pPr>
        <w:pStyle w:val="ConsPlusNormal"/>
        <w:jc w:val="center"/>
      </w:pPr>
      <w:r>
        <w:t>инвестиционную программу</w:t>
      </w:r>
    </w:p>
    <w:p w:rsidR="00EA2085" w:rsidRDefault="00EA2085">
      <w:pPr>
        <w:pStyle w:val="ConsPlusNormal"/>
        <w:jc w:val="center"/>
      </w:pPr>
    </w:p>
    <w:p w:rsidR="00EA2085" w:rsidRDefault="00EA2085">
      <w:pPr>
        <w:pStyle w:val="ConsPlusNormal"/>
        <w:ind w:firstLine="540"/>
        <w:jc w:val="both"/>
      </w:pPr>
      <w:bookmarkStart w:id="82" w:name="P609"/>
      <w:bookmarkEnd w:id="82"/>
      <w:r>
        <w:t xml:space="preserve">67.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(органом исполнительной власти совместно с Государственной корпорацией по атомной энергии "Росатом"),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настоящими Правилами для утверждения </w:t>
      </w:r>
      <w:r>
        <w:lastRenderedPageBreak/>
        <w:t xml:space="preserve">инвестиционных программ, за исключением случаев, предусмотренных </w:t>
      </w:r>
      <w:hyperlink w:anchor="P611" w:history="1">
        <w:r>
          <w:rPr>
            <w:color w:val="0000FF"/>
          </w:rPr>
          <w:t>абзацем вторым</w:t>
        </w:r>
      </w:hyperlink>
      <w:r>
        <w:t xml:space="preserve"> настоящего пункта.</w:t>
      </w:r>
    </w:p>
    <w:p w:rsidR="00EA2085" w:rsidRDefault="00EA2085">
      <w:pPr>
        <w:pStyle w:val="ConsPlusNormal"/>
        <w:jc w:val="both"/>
      </w:pPr>
      <w:r>
        <w:t xml:space="preserve">(в ред. </w:t>
      </w:r>
      <w:hyperlink r:id="rId21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83" w:name="P611"/>
      <w:bookmarkEnd w:id="83"/>
      <w:r>
        <w:t xml:space="preserve">Изменения в инвестиционную программу (корректировка инвестиционной программы), вносимые во исполнение федеральных законов (законов субъектов Российской Федерации), решений Комиссии (высших исполнительных органов государственной власти субъектов Российской Федерации), предусмотренных настоящими Правилами,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энергетики Российской Федерации (Министерством энергетики Российской Федерации совместно с Государственной корпорацией по атомной энергии "Росатом",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получения предусмотренных настоящими Правилами согласований и заключений государственных органов и организаций, указанных в </w:t>
      </w:r>
      <w:hyperlink w:anchor="P254" w:history="1">
        <w:r>
          <w:rPr>
            <w:color w:val="0000FF"/>
          </w:rPr>
          <w:t>пунктах 18</w:t>
        </w:r>
      </w:hyperlink>
      <w:r>
        <w:t xml:space="preserve"> - </w:t>
      </w:r>
      <w:hyperlink w:anchor="P288" w:history="1">
        <w:r>
          <w:rPr>
            <w:color w:val="0000FF"/>
          </w:rPr>
          <w:t>19(1)</w:t>
        </w:r>
      </w:hyperlink>
      <w:r>
        <w:t xml:space="preserve"> настоящих Правил.</w:t>
      </w:r>
    </w:p>
    <w:p w:rsidR="00EA2085" w:rsidRDefault="00EA2085">
      <w:pPr>
        <w:pStyle w:val="ConsPlusNormal"/>
        <w:jc w:val="both"/>
      </w:pPr>
      <w:r>
        <w:t xml:space="preserve">(в ред. </w:t>
      </w:r>
      <w:hyperlink r:id="rId215"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Изменения, которые вносятся в инвестиционную программу, утверждаются в части текущего года реализации инвестиционной программы и в части годов периода реализации инвестиционной программы, не наступивших по состоянию на дату направления заявления в Министерство энергетики Российской Федерации или уполномоченный орган исполнительной власти субъекта Российской Федерации (с учетом указанного в </w:t>
      </w:r>
      <w:hyperlink w:anchor="P618" w:history="1">
        <w:r>
          <w:rPr>
            <w:color w:val="0000FF"/>
          </w:rPr>
          <w:t>абзаце втором пункта 68</w:t>
        </w:r>
      </w:hyperlink>
      <w:r>
        <w:t xml:space="preserve"> настоящих Правил срока продления периода реализации инвестиционной программы, предусмотренного утверждаемыми изменениями).</w:t>
      </w:r>
    </w:p>
    <w:p w:rsidR="00EA2085" w:rsidRDefault="00EA2085">
      <w:pPr>
        <w:pStyle w:val="ConsPlusNormal"/>
        <w:jc w:val="both"/>
      </w:pPr>
      <w:r>
        <w:t xml:space="preserve">(абзац введен </w:t>
      </w:r>
      <w:hyperlink r:id="rId216"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 xml:space="preserve">В целях утверждения в текущем году Министерством энергетики Российской Федерации (уполномоченным органом исполнительной власти субъекта Российской Федерации) инвестиционной программы на следующий период планирования и изменений, которые вносятся в инвестиционную программу, утвержденную Министерством энергетики Российской Федерации (уполномоченным органом исполнительной власти субъекта Российской Федерации), за исключением случаев, указанных в </w:t>
      </w:r>
      <w:hyperlink w:anchor="P619" w:history="1">
        <w:r>
          <w:rPr>
            <w:color w:val="0000FF"/>
          </w:rPr>
          <w:t>пунктах 69</w:t>
        </w:r>
      </w:hyperlink>
      <w:r>
        <w:t xml:space="preserve"> и </w:t>
      </w:r>
      <w:hyperlink w:anchor="P621" w:history="1">
        <w:r>
          <w:rPr>
            <w:color w:val="0000FF"/>
          </w:rPr>
          <w:t>70</w:t>
        </w:r>
      </w:hyperlink>
      <w:r>
        <w:t xml:space="preserve"> настоящих Правил, субъектом электроэнергетики направляется в Министерство энергетики Российской Федерации (уполномоченный орган исполнительной власти субъекта Российской Федерации) одно заявление, содержащее информацию, указанную в </w:t>
      </w:r>
      <w:hyperlink w:anchor="P199" w:history="1">
        <w:r>
          <w:rPr>
            <w:color w:val="0000FF"/>
          </w:rPr>
          <w:t>пункте 12</w:t>
        </w:r>
      </w:hyperlink>
      <w:r>
        <w:t xml:space="preserve"> настоящих Правил, в отношении проекта инвестиционной программы и проекта изменений, которые вносятся в инвестиционную программу, а также информация, указанная в </w:t>
      </w:r>
      <w:hyperlink w:anchor="P218" w:history="1">
        <w:r>
          <w:rPr>
            <w:color w:val="0000FF"/>
          </w:rPr>
          <w:t>пункте 13</w:t>
        </w:r>
      </w:hyperlink>
      <w:r>
        <w:t xml:space="preserve"> настоящих Правил.</w:t>
      </w:r>
    </w:p>
    <w:p w:rsidR="00EA2085" w:rsidRDefault="00EA2085">
      <w:pPr>
        <w:pStyle w:val="ConsPlusNormal"/>
        <w:jc w:val="both"/>
      </w:pPr>
      <w:r>
        <w:t xml:space="preserve">(абзац введен </w:t>
      </w:r>
      <w:hyperlink r:id="rId217"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68. Год начала реализации инвестиционной программы изменению не подлежит.</w:t>
      </w:r>
    </w:p>
    <w:p w:rsidR="00EA2085" w:rsidRDefault="00EA2085">
      <w:pPr>
        <w:pStyle w:val="ConsPlusNormal"/>
        <w:ind w:firstLine="540"/>
        <w:jc w:val="both"/>
      </w:pPr>
      <w:bookmarkStart w:id="84" w:name="P618"/>
      <w:bookmarkEnd w:id="84"/>
      <w:r>
        <w:t>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период реализации такой инвестиционной программы может быть продлен на срок, соответствующий планируемой продолжительности срока действия продления долгосрочного периода регулирования.</w:t>
      </w:r>
    </w:p>
    <w:p w:rsidR="00EA2085" w:rsidRDefault="00EA2085">
      <w:pPr>
        <w:pStyle w:val="ConsPlusNormal"/>
        <w:ind w:firstLine="540"/>
        <w:jc w:val="both"/>
      </w:pPr>
      <w:bookmarkStart w:id="85" w:name="P619"/>
      <w:bookmarkEnd w:id="85"/>
      <w:r>
        <w:t xml:space="preserve">69. В случае если инвестиционная программа сетевой организации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w:t>
      </w:r>
      <w:r>
        <w:lastRenderedPageBreak/>
        <w:t>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орган исполнительной власти, ранее утвердивший соответствующую инвестиционную программу.</w:t>
      </w:r>
    </w:p>
    <w:p w:rsidR="00EA2085" w:rsidRDefault="00EA2085">
      <w:pPr>
        <w:pStyle w:val="ConsPlusNormal"/>
        <w:ind w:firstLine="540"/>
        <w:jc w:val="both"/>
      </w:pPr>
      <w:r>
        <w:t xml:space="preserve">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w:t>
      </w:r>
      <w:hyperlink w:anchor="P254" w:history="1">
        <w:r>
          <w:rPr>
            <w:color w:val="0000FF"/>
          </w:rPr>
          <w:t>пунктах 18</w:t>
        </w:r>
      </w:hyperlink>
      <w:r>
        <w:t xml:space="preserve"> или </w:t>
      </w:r>
      <w:hyperlink w:anchor="P275" w:history="1">
        <w:r>
          <w:rPr>
            <w:color w:val="0000FF"/>
          </w:rPr>
          <w:t>19</w:t>
        </w:r>
      </w:hyperlink>
      <w:r>
        <w:t xml:space="preserve"> настоящих Правил, в срок, установленный законодательством о градостроительной деятельности.</w:t>
      </w:r>
    </w:p>
    <w:p w:rsidR="00EA2085" w:rsidRDefault="00EA2085">
      <w:pPr>
        <w:pStyle w:val="ConsPlusNormal"/>
        <w:ind w:firstLine="540"/>
        <w:jc w:val="both"/>
      </w:pPr>
      <w:bookmarkStart w:id="86" w:name="P621"/>
      <w:bookmarkEnd w:id="86"/>
      <w:r>
        <w:t xml:space="preserve">70. В случае если Министерством энергетики Российской Федерации (уполномоченным органом исполнительной власти субъекта Российской Федерации) утверждена инвестиционная программа (изменения, которые вносятся в инвестиционную программу), при подготовке итогового проекта которой в случаях, предусмотренных настоящими Правилами, не было учтено решение Комиссии (высшего исполнительного органа государственной власти субъекта Российской Федерации), субъект электроэнергетики размещает на официальном сайте системы в соответствии со </w:t>
      </w:r>
      <w:hyperlink r:id="rId218" w:history="1">
        <w:r>
          <w:rPr>
            <w:color w:val="0000FF"/>
          </w:rPr>
          <w:t>стандартами</w:t>
        </w:r>
      </w:hyperlink>
      <w:r>
        <w:t xml:space="preserve"> раскрытия информации проект изменений, которые вносятся в такую инвестиционную программу (корректировки инвестиционной программы), подготовленный в соответствии с указанным решением Комиссии (высшего исполнительного органа государственной власти субъекта Российской Федерации), в срок, установленный таким решением Комиссии (высшего исполнительного органа государственной власти субъекта Российской Федерации), а при отсутствии в решении Комиссии (высшего исполнительного органа государственной власти субъекта Российской Федерации)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Комиссии (высшего исполнительного органа государственной власти субъекта Российской Федерации), но не ранее дня получения с использованием официального сайта системы уведомления Министерства энергетики Российской Федерации (уполномоченного органа исполнительной власти субъекта Российской Федерации) о размещении на официальном сайте системы решения об утверждении инвестиционной программы.</w:t>
      </w:r>
    </w:p>
    <w:p w:rsidR="00EA2085" w:rsidRDefault="00EA2085">
      <w:pPr>
        <w:pStyle w:val="ConsPlusNormal"/>
        <w:jc w:val="both"/>
      </w:pPr>
      <w:r>
        <w:t xml:space="preserve">(в ред. </w:t>
      </w:r>
      <w:hyperlink r:id="rId219"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Субъект электроэнергетики не позднее дня размещения на официальном сайте системы указанного проекта изменений, которые вносятся в инвестиционную программу (корректировки инвестиционной программы), направляет заявление в Министерство энергетики Российской Федерации (уполномоченный орган исполнительной власти субъекта Российской Федерации).</w:t>
      </w:r>
    </w:p>
    <w:p w:rsidR="00EA2085" w:rsidRDefault="00EA2085">
      <w:pPr>
        <w:pStyle w:val="ConsPlusNormal"/>
        <w:jc w:val="both"/>
      </w:pPr>
      <w:r>
        <w:t xml:space="preserve">(в ред. </w:t>
      </w:r>
      <w:hyperlink r:id="rId22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jc w:val="right"/>
        <w:outlineLvl w:val="0"/>
      </w:pPr>
      <w:r>
        <w:t>Утверждены</w:t>
      </w:r>
    </w:p>
    <w:p w:rsidR="00EA2085" w:rsidRDefault="00EA2085">
      <w:pPr>
        <w:pStyle w:val="ConsPlusNormal"/>
        <w:jc w:val="right"/>
      </w:pPr>
      <w:r>
        <w:t>Постановлением Правительства</w:t>
      </w:r>
    </w:p>
    <w:p w:rsidR="00EA2085" w:rsidRDefault="00EA2085">
      <w:pPr>
        <w:pStyle w:val="ConsPlusNormal"/>
        <w:jc w:val="right"/>
      </w:pPr>
      <w:r>
        <w:t>Российской Федерации</w:t>
      </w:r>
    </w:p>
    <w:p w:rsidR="00EA2085" w:rsidRDefault="00EA2085">
      <w:pPr>
        <w:pStyle w:val="ConsPlusNormal"/>
        <w:jc w:val="right"/>
      </w:pPr>
      <w:r>
        <w:t>от 1 декабря 2009 г. N 977</w:t>
      </w:r>
    </w:p>
    <w:p w:rsidR="00EA2085" w:rsidRDefault="00EA2085">
      <w:pPr>
        <w:pStyle w:val="ConsPlusNormal"/>
        <w:jc w:val="right"/>
      </w:pPr>
    </w:p>
    <w:p w:rsidR="00EA2085" w:rsidRDefault="00EA2085">
      <w:pPr>
        <w:pStyle w:val="ConsPlusTitle"/>
        <w:jc w:val="center"/>
      </w:pPr>
      <w:bookmarkStart w:id="87" w:name="P635"/>
      <w:bookmarkEnd w:id="87"/>
      <w:r>
        <w:t>ПРАВИЛА</w:t>
      </w:r>
    </w:p>
    <w:p w:rsidR="00EA2085" w:rsidRDefault="00EA2085">
      <w:pPr>
        <w:pStyle w:val="ConsPlusTitle"/>
        <w:jc w:val="center"/>
      </w:pPr>
      <w:r>
        <w:t>ОСУЩЕСТВЛЕНИЯ КОНТРОЛЯ ЗА РЕАЛИЗАЦИЕЙ ИНВЕСТИЦИОННЫХ</w:t>
      </w:r>
    </w:p>
    <w:p w:rsidR="00EA2085" w:rsidRDefault="00EA2085">
      <w:pPr>
        <w:pStyle w:val="ConsPlusTitle"/>
        <w:jc w:val="center"/>
      </w:pPr>
      <w:r>
        <w:t>ПРОГРАММ СУБЪЕКТОВ ЭЛЕКТРОЭНЕРГЕТИКИ</w:t>
      </w:r>
    </w:p>
    <w:p w:rsidR="00EA2085" w:rsidRDefault="00EA2085">
      <w:pPr>
        <w:pStyle w:val="ConsPlusNormal"/>
        <w:jc w:val="center"/>
      </w:pPr>
    </w:p>
    <w:p w:rsidR="00EA2085" w:rsidRDefault="00EA2085">
      <w:pPr>
        <w:pStyle w:val="ConsPlusNormal"/>
        <w:jc w:val="center"/>
      </w:pPr>
      <w:r>
        <w:t>Список изменяющих документов</w:t>
      </w:r>
    </w:p>
    <w:p w:rsidR="00EA2085" w:rsidRDefault="00EA2085">
      <w:pPr>
        <w:pStyle w:val="ConsPlusNormal"/>
        <w:jc w:val="center"/>
      </w:pPr>
      <w:r>
        <w:t xml:space="preserve">(в ред. Постановлений Правительства РФ от 29.12.2011 </w:t>
      </w:r>
      <w:hyperlink r:id="rId221" w:history="1">
        <w:r>
          <w:rPr>
            <w:color w:val="0000FF"/>
          </w:rPr>
          <w:t>N 1178</w:t>
        </w:r>
      </w:hyperlink>
      <w:r>
        <w:t>,</w:t>
      </w:r>
    </w:p>
    <w:p w:rsidR="00EA2085" w:rsidRDefault="00EA2085">
      <w:pPr>
        <w:pStyle w:val="ConsPlusNormal"/>
        <w:jc w:val="center"/>
      </w:pPr>
      <w:r>
        <w:t xml:space="preserve">от 16.02.2015 </w:t>
      </w:r>
      <w:hyperlink r:id="rId222" w:history="1">
        <w:r>
          <w:rPr>
            <w:color w:val="0000FF"/>
          </w:rPr>
          <w:t>N 132</w:t>
        </w:r>
      </w:hyperlink>
      <w:r>
        <w:t xml:space="preserve">, от 04.09.2015 </w:t>
      </w:r>
      <w:hyperlink r:id="rId223" w:history="1">
        <w:r>
          <w:rPr>
            <w:color w:val="0000FF"/>
          </w:rPr>
          <w:t>N 941</w:t>
        </w:r>
      </w:hyperlink>
      <w:r>
        <w:t xml:space="preserve">, от 17.02.2017 </w:t>
      </w:r>
      <w:hyperlink r:id="rId224" w:history="1">
        <w:r>
          <w:rPr>
            <w:color w:val="0000FF"/>
          </w:rPr>
          <w:t>N 202</w:t>
        </w:r>
      </w:hyperlink>
      <w:r>
        <w:t>)</w:t>
      </w:r>
    </w:p>
    <w:p w:rsidR="00EA2085" w:rsidRDefault="00EA2085">
      <w:pPr>
        <w:pStyle w:val="ConsPlusNormal"/>
        <w:ind w:firstLine="540"/>
        <w:jc w:val="both"/>
      </w:pPr>
    </w:p>
    <w:p w:rsidR="00EA2085" w:rsidRDefault="00EA2085">
      <w:pPr>
        <w:pStyle w:val="ConsPlusNormal"/>
        <w:ind w:firstLine="540"/>
        <w:jc w:val="both"/>
      </w:pPr>
      <w:r>
        <w:t>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rsidR="00EA2085" w:rsidRDefault="00EA2085">
      <w:pPr>
        <w:pStyle w:val="ConsPlusNormal"/>
        <w:ind w:firstLine="540"/>
        <w:jc w:val="both"/>
      </w:pPr>
      <w:r>
        <w:lastRenderedPageBreak/>
        <w:t>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rsidR="00EA2085" w:rsidRDefault="00EA2085">
      <w:pPr>
        <w:pStyle w:val="ConsPlusNormal"/>
        <w:ind w:firstLine="540"/>
        <w:jc w:val="both"/>
      </w:pPr>
      <w:r>
        <w:t>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rsidR="00EA2085" w:rsidRDefault="00EA2085">
      <w:pPr>
        <w:pStyle w:val="ConsPlusNormal"/>
        <w:ind w:firstLine="540"/>
        <w:jc w:val="both"/>
      </w:pPr>
      <w:r>
        <w:t>3. Контроль за реализацией инвестиционных программ генерирующих компаний, сформированных по результатам торговли мощностью, а также инвестиционных программ, предусматривающих реализацию инвестиционных проектов, обеспечивающих выдачу мощности генерирующих объектов, определенных по результатам торговли мощностью, осуществляет Министерство энергетики Российской Федерации.</w:t>
      </w:r>
    </w:p>
    <w:p w:rsidR="00EA2085" w:rsidRDefault="00EA2085">
      <w:pPr>
        <w:pStyle w:val="ConsPlusNormal"/>
        <w:jc w:val="both"/>
      </w:pPr>
      <w:r>
        <w:t xml:space="preserve">(п. 3 в ред. </w:t>
      </w:r>
      <w:hyperlink r:id="rId225"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p w:rsidR="00EA2085" w:rsidRDefault="00EA2085">
      <w:pPr>
        <w:pStyle w:val="ConsPlusNormal"/>
        <w:ind w:firstLine="540"/>
        <w:jc w:val="both"/>
      </w:pPr>
      <w:r>
        <w:t>5. Для осуществления контроля за реализацией инвестиционных программ Министерство энергетики Российской Федерации вправе создавать межведомственные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rsidR="00EA2085" w:rsidRDefault="00EA2085">
      <w:pPr>
        <w:pStyle w:val="ConsPlusNormal"/>
        <w:jc w:val="both"/>
      </w:pPr>
      <w:r>
        <w:t xml:space="preserve">(в ред. Постановлений Правительства РФ от 16.02.2015 </w:t>
      </w:r>
      <w:hyperlink r:id="rId226" w:history="1">
        <w:r>
          <w:rPr>
            <w:color w:val="0000FF"/>
          </w:rPr>
          <w:t>N 132</w:t>
        </w:r>
      </w:hyperlink>
      <w:r>
        <w:t xml:space="preserve">, от 04.09.2015 </w:t>
      </w:r>
      <w:hyperlink r:id="rId227" w:history="1">
        <w:r>
          <w:rPr>
            <w:color w:val="0000FF"/>
          </w:rPr>
          <w:t>N 941</w:t>
        </w:r>
      </w:hyperlink>
      <w:r>
        <w:t>)</w:t>
      </w:r>
    </w:p>
    <w:p w:rsidR="00EA2085" w:rsidRDefault="00EA2085">
      <w:pPr>
        <w:pStyle w:val="ConsPlusNormal"/>
        <w:ind w:firstLine="540"/>
        <w:jc w:val="both"/>
      </w:pPr>
      <w:r>
        <w:t>Состав комиссий утверждается Министерством энергетики Российской Федерации.</w:t>
      </w:r>
    </w:p>
    <w:p w:rsidR="00EA2085" w:rsidRDefault="00EA2085">
      <w:pPr>
        <w:pStyle w:val="ConsPlusNormal"/>
        <w:ind w:firstLine="540"/>
        <w:jc w:val="both"/>
      </w:pPr>
      <w:r>
        <w:t>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EA2085" w:rsidRDefault="00EA2085">
      <w:pPr>
        <w:pStyle w:val="ConsPlusNormal"/>
        <w:jc w:val="both"/>
      </w:pPr>
      <w:r>
        <w:t xml:space="preserve">(в ред. </w:t>
      </w:r>
      <w:hyperlink r:id="rId228"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Для осуществления Министерством энергетики Российской Федерации контроля за реализацией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Государственная корпорация по атомной энергии "Росатом" направляет в Министерство энергетики Российской Федерации результаты проверок ревизионной комиссии Государственной корпорации по атомной энергии "Росатом" выполнения мероприятий, предусмотренных такой инвестиционной программой, проведенных указанной организацией при реализации своих полномочий в течение 10 рабочих дней со дня составления соответствующего протокола проверки ревизионной комиссии Государственной корпорации по атомной энергии "Росатом".</w:t>
      </w:r>
    </w:p>
    <w:p w:rsidR="00EA2085" w:rsidRDefault="00EA2085">
      <w:pPr>
        <w:pStyle w:val="ConsPlusNormal"/>
        <w:jc w:val="both"/>
      </w:pPr>
      <w:r>
        <w:t xml:space="preserve">(абзац введен </w:t>
      </w:r>
      <w:hyperlink r:id="rId229"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6. Контроль за реализацией инвестиционных программ осуществляется в форме:</w:t>
      </w:r>
    </w:p>
    <w:p w:rsidR="00EA2085" w:rsidRDefault="00EA2085">
      <w:pPr>
        <w:pStyle w:val="ConsPlusNormal"/>
        <w:ind w:firstLine="540"/>
        <w:jc w:val="both"/>
      </w:pPr>
      <w:r>
        <w:t>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rsidR="00EA2085" w:rsidRDefault="00EA2085">
      <w:pPr>
        <w:pStyle w:val="ConsPlusNormal"/>
        <w:ind w:firstLine="540"/>
        <w:jc w:val="both"/>
      </w:pPr>
      <w:r>
        <w:t>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EA2085" w:rsidRDefault="00EA2085">
      <w:pPr>
        <w:pStyle w:val="ConsPlusNormal"/>
        <w:ind w:firstLine="540"/>
        <w:jc w:val="both"/>
      </w:pPr>
      <w:r>
        <w:t>в) анализа отчетов об осуществленных закупках товаров, работ и услуг для целей реализации инвестиционных проектов;</w:t>
      </w:r>
    </w:p>
    <w:p w:rsidR="00EA2085" w:rsidRDefault="00EA2085">
      <w:pPr>
        <w:pStyle w:val="ConsPlusNormal"/>
        <w:ind w:firstLine="540"/>
        <w:jc w:val="both"/>
      </w:pPr>
      <w:r>
        <w:t>г) проведения плановых и внеплановых проверок;</w:t>
      </w:r>
    </w:p>
    <w:p w:rsidR="00EA2085" w:rsidRDefault="00EA2085">
      <w:pPr>
        <w:pStyle w:val="ConsPlusNormal"/>
        <w:ind w:firstLine="540"/>
        <w:jc w:val="both"/>
      </w:pPr>
      <w:r>
        <w:t>д) анализа исполнения:</w:t>
      </w:r>
    </w:p>
    <w:p w:rsidR="00EA2085" w:rsidRDefault="00EA2085">
      <w:pPr>
        <w:pStyle w:val="ConsPlusNormal"/>
        <w:ind w:firstLine="540"/>
        <w:jc w:val="both"/>
      </w:pPr>
      <w:r>
        <w:t xml:space="preserve">предписаний, выданных в соответствии с </w:t>
      </w:r>
      <w:hyperlink w:anchor="P696" w:history="1">
        <w:r>
          <w:rPr>
            <w:color w:val="0000FF"/>
          </w:rPr>
          <w:t>пунктом 16</w:t>
        </w:r>
      </w:hyperlink>
      <w:r>
        <w:t xml:space="preserve"> настоящих Правил;</w:t>
      </w:r>
    </w:p>
    <w:p w:rsidR="00EA2085" w:rsidRDefault="00EA2085">
      <w:pPr>
        <w:pStyle w:val="ConsPlusNormal"/>
        <w:ind w:firstLine="540"/>
        <w:jc w:val="both"/>
      </w:pPr>
      <w:r>
        <w:t xml:space="preserve">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w:t>
      </w:r>
      <w:r>
        <w:lastRenderedPageBreak/>
        <w:t xml:space="preserve">предусмотренных </w:t>
      </w:r>
      <w:hyperlink r:id="rId230"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EA2085" w:rsidRDefault="00EA2085">
      <w:pPr>
        <w:pStyle w:val="ConsPlusNormal"/>
        <w:jc w:val="both"/>
      </w:pPr>
      <w:r>
        <w:t xml:space="preserve">(п. 6 в ред. </w:t>
      </w:r>
      <w:hyperlink r:id="rId231"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7. Контроль за реализацией инвестиционных программ, осуществляемый в форме плановых и внеплановых проверок, включает:</w:t>
      </w:r>
    </w:p>
    <w:p w:rsidR="00EA2085" w:rsidRDefault="00EA2085">
      <w:pPr>
        <w:pStyle w:val="ConsPlusNormal"/>
        <w:ind w:firstLine="540"/>
        <w:jc w:val="both"/>
      </w:pPr>
      <w:r>
        <w:t>а) осуществление контроля:</w:t>
      </w:r>
    </w:p>
    <w:p w:rsidR="00EA2085" w:rsidRDefault="00EA2085">
      <w:pPr>
        <w:pStyle w:val="ConsPlusNormal"/>
        <w:ind w:firstLine="540"/>
        <w:jc w:val="both"/>
      </w:pPr>
      <w:r>
        <w:t>за сроками строительства (реконструкции, модернизации, технического перевооружения) объектов электроэнергетики;</w:t>
      </w:r>
    </w:p>
    <w:p w:rsidR="00EA2085" w:rsidRDefault="00EA2085">
      <w:pPr>
        <w:pStyle w:val="ConsPlusNormal"/>
        <w:ind w:firstLine="540"/>
        <w:jc w:val="both"/>
      </w:pPr>
      <w:r>
        <w:t>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rsidR="00EA2085" w:rsidRDefault="00EA2085">
      <w:pPr>
        <w:pStyle w:val="ConsPlusNormal"/>
        <w:ind w:firstLine="540"/>
        <w:jc w:val="both"/>
      </w:pPr>
      <w:r>
        <w:t>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регламентов и готовности объектов к эксплуатации;</w:t>
      </w:r>
    </w:p>
    <w:p w:rsidR="00EA2085" w:rsidRDefault="00EA2085">
      <w:pPr>
        <w:pStyle w:val="ConsPlusNormal"/>
        <w:ind w:firstLine="540"/>
        <w:jc w:val="both"/>
      </w:pPr>
      <w:r>
        <w:t>за достижением плановых показателей реализации инвестиционной программы;</w:t>
      </w:r>
    </w:p>
    <w:p w:rsidR="00EA2085" w:rsidRDefault="00EA2085">
      <w:pPr>
        <w:pStyle w:val="ConsPlusNormal"/>
        <w:ind w:firstLine="540"/>
        <w:jc w:val="both"/>
      </w:pPr>
      <w:r>
        <w:t>б) осуществление анализа функционирования органов управления инвестиционными проектами и службы заказчика-застройщика.</w:t>
      </w:r>
    </w:p>
    <w:p w:rsidR="00EA2085" w:rsidRDefault="00EA2085">
      <w:pPr>
        <w:pStyle w:val="ConsPlusNormal"/>
        <w:jc w:val="both"/>
      </w:pPr>
      <w:r>
        <w:t xml:space="preserve">(п. 7 в ред. </w:t>
      </w:r>
      <w:hyperlink r:id="rId232"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EA2085" w:rsidRDefault="00EA2085">
      <w:pPr>
        <w:pStyle w:val="ConsPlusNormal"/>
        <w:ind w:firstLine="540"/>
        <w:jc w:val="both"/>
      </w:pPr>
      <w:r>
        <w:t xml:space="preserve">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направляют ежегодно, до 15 декабря, с использованием интерактивных форм официального сайта системы в Министерство энергетики Российской Федерации графики реализации указанных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w:t>
      </w:r>
      <w:r>
        <w:lastRenderedPageBreak/>
        <w:t>сформированных по результатам торговли мощностью.</w:t>
      </w:r>
    </w:p>
    <w:p w:rsidR="00EA2085" w:rsidRDefault="00EA2085">
      <w:pPr>
        <w:pStyle w:val="ConsPlusNormal"/>
        <w:jc w:val="both"/>
      </w:pPr>
      <w:r>
        <w:t xml:space="preserve">(п. 8 в ред. </w:t>
      </w:r>
      <w:hyperlink r:id="rId233"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bookmarkStart w:id="88" w:name="P676"/>
      <w:bookmarkEnd w:id="88"/>
      <w:r>
        <w:t>9. В ходе осуществления контроля плановые и внеплановые проверки проводятся Министерством энергетики Российской Федерации.</w:t>
      </w:r>
    </w:p>
    <w:p w:rsidR="00EA2085" w:rsidRDefault="00EA2085">
      <w:pPr>
        <w:pStyle w:val="ConsPlusNormal"/>
        <w:ind w:firstLine="540"/>
        <w:jc w:val="both"/>
      </w:pPr>
      <w:r>
        <w:t>Плановая и внеплановая проверки проводятся в форме документарной проверки и (или) выездной проверки.</w:t>
      </w:r>
    </w:p>
    <w:p w:rsidR="00EA2085" w:rsidRDefault="00EA2085">
      <w:pPr>
        <w:pStyle w:val="ConsPlusNormal"/>
        <w:ind w:firstLine="540"/>
        <w:jc w:val="both"/>
      </w:pPr>
      <w:r>
        <w:t>Организация документарной проверки проводится по месту нахождения Министерства энергетики Российской Федерации.</w:t>
      </w:r>
    </w:p>
    <w:p w:rsidR="00EA2085" w:rsidRDefault="00EA2085">
      <w:pPr>
        <w:pStyle w:val="ConsPlusNormal"/>
        <w:ind w:firstLine="540"/>
        <w:jc w:val="both"/>
      </w:pPr>
      <w:r>
        <w:t>Выездная проверка проводится по месту нахождения субъекта электроэнергетики и (или) по месту фактического осуществления его деятельности.</w:t>
      </w:r>
    </w:p>
    <w:p w:rsidR="00EA2085" w:rsidRDefault="00EA2085">
      <w:pPr>
        <w:pStyle w:val="ConsPlusNormal"/>
        <w:ind w:firstLine="540"/>
        <w:jc w:val="both"/>
      </w:pPr>
      <w:r>
        <w:t>График проверок утверждается Министерством энергетики Российской Федерации ежегодно, до 1 декабря.</w:t>
      </w:r>
    </w:p>
    <w:p w:rsidR="00EA2085" w:rsidRDefault="00EA2085">
      <w:pPr>
        <w:pStyle w:val="ConsPlusNormal"/>
        <w:jc w:val="both"/>
      </w:pPr>
      <w:r>
        <w:t xml:space="preserve">(в ред. </w:t>
      </w:r>
      <w:hyperlink r:id="rId234"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10. Плановые проверки проводятся на основании разрабатываемых Министерством энергетики Российской Федерации ежегодных планов, в которых указываются следующие сведения:</w:t>
      </w:r>
    </w:p>
    <w:p w:rsidR="00EA2085" w:rsidRDefault="00EA2085">
      <w:pPr>
        <w:pStyle w:val="ConsPlusNormal"/>
        <w:ind w:firstLine="540"/>
        <w:jc w:val="both"/>
      </w:pPr>
      <w:r>
        <w:t>а) наименования субъектов электроэнергетики, деятельность которых подлежит плановым проверкам;</w:t>
      </w:r>
    </w:p>
    <w:p w:rsidR="00EA2085" w:rsidRDefault="00EA2085">
      <w:pPr>
        <w:pStyle w:val="ConsPlusNormal"/>
        <w:ind w:firstLine="540"/>
        <w:jc w:val="both"/>
      </w:pPr>
      <w:r>
        <w:t>б) цель и основание проведения плановой проверки;</w:t>
      </w:r>
    </w:p>
    <w:p w:rsidR="00EA2085" w:rsidRDefault="00EA2085">
      <w:pPr>
        <w:pStyle w:val="ConsPlusNormal"/>
        <w:ind w:firstLine="540"/>
        <w:jc w:val="both"/>
      </w:pPr>
      <w:r>
        <w:t>в) срок проведения плановой проверки;</w:t>
      </w:r>
    </w:p>
    <w:p w:rsidR="00EA2085" w:rsidRDefault="00EA2085">
      <w:pPr>
        <w:pStyle w:val="ConsPlusNormal"/>
        <w:ind w:firstLine="540"/>
        <w:jc w:val="both"/>
      </w:pPr>
      <w:r>
        <w:t>г) перечень органов исполнительной власти и организаций, участвующих в проверке.</w:t>
      </w:r>
    </w:p>
    <w:p w:rsidR="00EA2085" w:rsidRDefault="00EA2085">
      <w:pPr>
        <w:pStyle w:val="ConsPlusNormal"/>
        <w:ind w:firstLine="540"/>
        <w:jc w:val="both"/>
      </w:pPr>
      <w: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r:id="rId235" w:history="1">
        <w:r>
          <w:rPr>
            <w:color w:val="0000FF"/>
          </w:rPr>
          <w:t>сведениям</w:t>
        </w:r>
      </w:hyperlink>
      <w:r>
        <w:t>, относящимся к государственной тайне.</w:t>
      </w:r>
    </w:p>
    <w:p w:rsidR="00EA2085" w:rsidRDefault="00EA2085">
      <w:pPr>
        <w:pStyle w:val="ConsPlusNormal"/>
        <w:ind w:firstLine="540"/>
        <w:jc w:val="both"/>
      </w:pPr>
      <w:r>
        <w:t>12. О проведении плановой проверки субъект электроэнергетики уведомляется Министерством энергетики Российской Федерации не позднее чем за 7 рабочих дней до начала ее проведения посредством направления копии распоряжения или приказа о начале проведения проверки.</w:t>
      </w:r>
    </w:p>
    <w:p w:rsidR="00EA2085" w:rsidRDefault="00EA2085">
      <w:pPr>
        <w:pStyle w:val="ConsPlusNormal"/>
        <w:ind w:firstLine="540"/>
        <w:jc w:val="both"/>
      </w:pPr>
      <w:r>
        <w:t>О проведении внеплановой проверки Министерство энергетики Российской Федерации уведомляет субъект электроэнергетики не позднее чем за 3 рабочих дня до начала проведения проверки.</w:t>
      </w:r>
    </w:p>
    <w:p w:rsidR="00EA2085" w:rsidRDefault="00EA2085">
      <w:pPr>
        <w:pStyle w:val="ConsPlusNormal"/>
        <w:ind w:firstLine="540"/>
        <w:jc w:val="both"/>
      </w:pPr>
      <w:r>
        <w:t>13. Внеплановая проверка проводится в случае изменения сроков выполнения работ, предусмотренных ежегодным планом, установления Министерством энергетики Российской Федерации факта недостоверности представленной отчетной информации, а также выявления отклонений фактических значений показателей инвестиционного проекта от их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rsidR="00EA2085" w:rsidRDefault="00EA2085">
      <w:pPr>
        <w:pStyle w:val="ConsPlusNormal"/>
        <w:jc w:val="both"/>
      </w:pPr>
      <w:r>
        <w:t xml:space="preserve">(в ред. </w:t>
      </w:r>
      <w:hyperlink r:id="rId236"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Срок проведения плановой и внеплановой проверки не может превышать 20 рабочих дней.</w:t>
      </w:r>
    </w:p>
    <w:p w:rsidR="00EA2085" w:rsidRDefault="00EA2085">
      <w:pPr>
        <w:pStyle w:val="ConsPlusNormal"/>
        <w:jc w:val="both"/>
      </w:pPr>
      <w:r>
        <w:t xml:space="preserve">(в ред. </w:t>
      </w:r>
      <w:hyperlink r:id="rId237"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14. Руководитель или иное уполномоченное должностное лицо субъекта электроэнергетики обязаны предоставить лицам, проводящим проверку, возможность ознакомиться с необходимыми документами, а также обеспечить доступ к объекту для проведения проверки.</w:t>
      </w:r>
    </w:p>
    <w:p w:rsidR="00EA2085" w:rsidRDefault="00EA2085">
      <w:pPr>
        <w:pStyle w:val="ConsPlusNormal"/>
        <w:ind w:firstLine="540"/>
        <w:jc w:val="both"/>
      </w:pPr>
      <w:r>
        <w:t xml:space="preserve">15. Должностные лица, проводящие проверку, составляют непосредственно после ее завершения акт о результатах проверки (в 2 экземплярах), который оформляется по </w:t>
      </w:r>
      <w:hyperlink r:id="rId238" w:history="1">
        <w:r>
          <w:rPr>
            <w:color w:val="0000FF"/>
          </w:rPr>
          <w:t>форме</w:t>
        </w:r>
      </w:hyperlink>
      <w:r>
        <w:t>, утверждаемой Министерством энергетики Российской Федерации. 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rsidR="00EA2085" w:rsidRDefault="00EA2085">
      <w:pPr>
        <w:pStyle w:val="ConsPlusNormal"/>
        <w:ind w:firstLine="540"/>
        <w:jc w:val="both"/>
      </w:pPr>
      <w:bookmarkStart w:id="89" w:name="P696"/>
      <w:bookmarkEnd w:id="89"/>
      <w:r>
        <w:t xml:space="preserve">16. Должностные лица Министерства энергетики Российской Федерации в случае выявления по результатам проверки нарушений выдают предписания об устранении выявленных нарушений, в том числе с указанием необходимости обращения в орган исполнительной власти, уполномоченный на утверждение инвестиционной программы соответствующего субъекта </w:t>
      </w:r>
      <w:r>
        <w:lastRenderedPageBreak/>
        <w:t>электроэнергетики, для внесения изменений в инвестиционную программу.</w:t>
      </w:r>
    </w:p>
    <w:p w:rsidR="00EA2085" w:rsidRDefault="00EA2085">
      <w:pPr>
        <w:pStyle w:val="ConsPlusNormal"/>
        <w:ind w:firstLine="540"/>
        <w:jc w:val="both"/>
      </w:pPr>
      <w:r>
        <w:t>Акт о результатах проверки и предписание об устранении выявленных нарушений в течение 5 рабочих дней после их составления направляются субъекту электроэнергетики, а также Государственной корпорации по атомной энергии "Росатом", если проверка производилась в отношении субъекта электроэнергетики, инвестиционной программой которого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EA2085" w:rsidRDefault="00EA2085">
      <w:pPr>
        <w:pStyle w:val="ConsPlusNormal"/>
        <w:jc w:val="both"/>
      </w:pPr>
      <w:r>
        <w:t xml:space="preserve">(в ред. </w:t>
      </w:r>
      <w:hyperlink r:id="rId239" w:history="1">
        <w:r>
          <w:rPr>
            <w:color w:val="0000FF"/>
          </w:rPr>
          <w:t>Постановления</w:t>
        </w:r>
      </w:hyperlink>
      <w:r>
        <w:t xml:space="preserve"> Правительства РФ от 17.02.2017 N 202)</w:t>
      </w:r>
    </w:p>
    <w:p w:rsidR="00EA2085" w:rsidRDefault="00EA2085">
      <w:pPr>
        <w:pStyle w:val="ConsPlusNormal"/>
        <w:jc w:val="both"/>
      </w:pPr>
      <w:r>
        <w:t xml:space="preserve">(п. 16 в ред. </w:t>
      </w:r>
      <w:hyperlink r:id="rId240"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 xml:space="preserve">17. Органы исполнительной власти субъектов Российской Федерации проводят плановые и внеплановые проверки в порядке, предусмотренном </w:t>
      </w:r>
      <w:hyperlink w:anchor="P676" w:history="1">
        <w:r>
          <w:rPr>
            <w:color w:val="0000FF"/>
          </w:rPr>
          <w:t>пунктами 9</w:t>
        </w:r>
      </w:hyperlink>
      <w:r>
        <w:t xml:space="preserve"> - </w:t>
      </w:r>
      <w:hyperlink w:anchor="P696" w:history="1">
        <w:r>
          <w:rPr>
            <w:color w:val="0000FF"/>
          </w:rPr>
          <w:t>16</w:t>
        </w:r>
      </w:hyperlink>
      <w:r>
        <w:t xml:space="preserve"> настоящих Правил.</w:t>
      </w:r>
    </w:p>
    <w:p w:rsidR="00EA2085" w:rsidRDefault="00EA2085">
      <w:pPr>
        <w:pStyle w:val="ConsPlusNormal"/>
        <w:jc w:val="both"/>
      </w:pPr>
      <w:r>
        <w:t xml:space="preserve">(в ред. </w:t>
      </w:r>
      <w:hyperlink r:id="rId241"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 xml:space="preserve">18.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содержащие информацию (по состоянию на отчетную дату), предусмотренную </w:t>
      </w:r>
      <w:hyperlink w:anchor="P218" w:history="1">
        <w:r>
          <w:rPr>
            <w:color w:val="0000FF"/>
          </w:rPr>
          <w:t>пунктом 13</w:t>
        </w:r>
      </w:hyperlink>
      <w: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"Об инвестиционных программах субъектов электроэнергетики" (далее -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EA2085" w:rsidRDefault="00EA2085">
      <w:pPr>
        <w:pStyle w:val="ConsPlusNormal"/>
        <w:jc w:val="both"/>
      </w:pPr>
      <w:r>
        <w:t xml:space="preserve">(в ред. </w:t>
      </w:r>
      <w:hyperlink r:id="rId242"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r:id="rId243"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и субъекты оперативно-диспетчерского управления в электроэнергетике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EA2085" w:rsidRDefault="00EA2085">
      <w:pPr>
        <w:pStyle w:val="ConsPlusNormal"/>
        <w:jc w:val="both"/>
      </w:pPr>
      <w:r>
        <w:t xml:space="preserve">(в ред. </w:t>
      </w:r>
      <w:hyperlink r:id="rId244"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Сетевые организации не позднее рабочего дня, соответствующего дню раскрытия 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245" w:history="1">
        <w:r>
          <w:rPr>
            <w:color w:val="0000FF"/>
          </w:rPr>
          <w:t>укрупненные нормативы</w:t>
        </w:r>
      </w:hyperlink>
      <w:r>
        <w:t xml:space="preserve"> цены.</w:t>
      </w:r>
    </w:p>
    <w:p w:rsidR="00EA2085" w:rsidRDefault="00EA2085">
      <w:pPr>
        <w:pStyle w:val="ConsPlusNormal"/>
        <w:ind w:firstLine="540"/>
        <w:jc w:val="both"/>
      </w:pPr>
      <w:r>
        <w:lastRenderedPageBreak/>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EA2085" w:rsidRDefault="00EA2085">
      <w:pPr>
        <w:pStyle w:val="ConsPlusNormal"/>
        <w:jc w:val="both"/>
      </w:pPr>
      <w:r>
        <w:t xml:space="preserve">(в ред. </w:t>
      </w:r>
      <w:hyperlink r:id="rId246" w:history="1">
        <w:r>
          <w:rPr>
            <w:color w:val="0000FF"/>
          </w:rPr>
          <w:t>Постановления</w:t>
        </w:r>
      </w:hyperlink>
      <w:r>
        <w:t xml:space="preserve"> Правительства РФ от 17.02.2017 N 202)</w:t>
      </w:r>
    </w:p>
    <w:p w:rsidR="00EA2085" w:rsidRDefault="00EA2085">
      <w:pPr>
        <w:pStyle w:val="ConsPlusNormal"/>
        <w:jc w:val="both"/>
      </w:pPr>
      <w:r>
        <w:t xml:space="preserve">(п. 18 в ред. </w:t>
      </w:r>
      <w:hyperlink r:id="rId247"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bookmarkStart w:id="90" w:name="P710"/>
      <w:bookmarkEnd w:id="90"/>
      <w:r>
        <w:t>19.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EA2085" w:rsidRDefault="00EA2085">
      <w:pPr>
        <w:pStyle w:val="ConsPlusNormal"/>
        <w:jc w:val="both"/>
      </w:pPr>
      <w:r>
        <w:t xml:space="preserve">(в ред. </w:t>
      </w:r>
      <w:hyperlink r:id="rId248"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bookmarkStart w:id="91" w:name="P712"/>
      <w:bookmarkEnd w:id="91"/>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r:id="rId249" w:history="1">
        <w:r>
          <w:rPr>
            <w:color w:val="0000FF"/>
          </w:rPr>
          <w:t>стандартами</w:t>
        </w:r>
      </w:hyperlink>
      <w: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EA2085" w:rsidRDefault="00EA2085">
      <w:pPr>
        <w:pStyle w:val="ConsPlusNormal"/>
        <w:jc w:val="both"/>
      </w:pPr>
      <w:r>
        <w:t xml:space="preserve">(в ред. </w:t>
      </w:r>
      <w:hyperlink r:id="rId250"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EA2085" w:rsidRDefault="00EA2085">
      <w:pPr>
        <w:pStyle w:val="ConsPlusNormal"/>
        <w:jc w:val="both"/>
      </w:pPr>
      <w:r>
        <w:t xml:space="preserve">(в ред. </w:t>
      </w:r>
      <w:hyperlink r:id="rId251"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 xml:space="preserve">Министерство энергетики Российской Федерации (орган исполнительной власти субъекта </w:t>
      </w:r>
      <w:r>
        <w:lastRenderedPageBreak/>
        <w:t xml:space="preserve">Российской Федерации) в течение 5 рабочих дней со дня получения отчетов и уведомлений, указанных в </w:t>
      </w:r>
      <w:hyperlink w:anchor="P710" w:history="1">
        <w:r>
          <w:rPr>
            <w:color w:val="0000FF"/>
          </w:rPr>
          <w:t>абзацах первом</w:t>
        </w:r>
      </w:hyperlink>
      <w:r>
        <w:t xml:space="preserve"> и </w:t>
      </w:r>
      <w:hyperlink w:anchor="P712" w:history="1">
        <w:r>
          <w:rPr>
            <w:color w:val="0000FF"/>
          </w:rPr>
          <w:t>втором</w:t>
        </w:r>
      </w:hyperlink>
      <w:r>
        <w:t xml:space="preserve"> настоящего пункта, направляет указанные отчеты и уведомления в органы и организации, участвующие в утверждении соответствующих инвестиционных программ.</w:t>
      </w:r>
    </w:p>
    <w:p w:rsidR="00EA2085" w:rsidRDefault="00EA2085">
      <w:pPr>
        <w:pStyle w:val="ConsPlusNormal"/>
        <w:jc w:val="both"/>
      </w:pPr>
      <w:r>
        <w:t xml:space="preserve">(абзац введен </w:t>
      </w:r>
      <w:hyperlink r:id="rId252" w:history="1">
        <w:r>
          <w:rPr>
            <w:color w:val="0000FF"/>
          </w:rPr>
          <w:t>Постановлением</w:t>
        </w:r>
      </w:hyperlink>
      <w:r>
        <w:t xml:space="preserve"> Правительства РФ от 17.02.2017 N 202)</w:t>
      </w:r>
    </w:p>
    <w:p w:rsidR="00EA2085" w:rsidRDefault="00EA2085">
      <w:pPr>
        <w:pStyle w:val="ConsPlusNormal"/>
        <w:jc w:val="both"/>
      </w:pPr>
      <w:r>
        <w:t xml:space="preserve">(п. 19 в ред. </w:t>
      </w:r>
      <w:hyperlink r:id="rId253"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bookmarkStart w:id="92" w:name="P719"/>
      <w:bookmarkEnd w:id="92"/>
      <w: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r:id="rId254" w:history="1">
        <w:r>
          <w:rPr>
            <w:color w:val="0000FF"/>
          </w:rPr>
          <w:t>стандартами</w:t>
        </w:r>
      </w:hyperlink>
      <w: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p w:rsidR="00EA2085" w:rsidRDefault="00EA2085">
      <w:pPr>
        <w:pStyle w:val="ConsPlusNormal"/>
        <w:ind w:firstLine="540"/>
        <w:jc w:val="both"/>
      </w:pPr>
      <w:bookmarkStart w:id="93" w:name="P720"/>
      <w:bookmarkEnd w:id="93"/>
      <w:r>
        <w:t xml:space="preserve">В случае отсутствия возможности размещения на официальном сайте системы информации, предусмотренной настоящими Правилами и (или) </w:t>
      </w:r>
      <w:hyperlink r:id="rId255" w:history="1">
        <w:r>
          <w:rPr>
            <w:color w:val="0000FF"/>
          </w:rPr>
          <w:t>стандартами</w:t>
        </w:r>
      </w:hyperlink>
      <w: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r:id="rId256" w:history="1">
        <w:r>
          <w:rPr>
            <w:color w:val="0000FF"/>
          </w:rPr>
          <w:t>стандартами</w:t>
        </w:r>
      </w:hyperlink>
      <w:r>
        <w:t xml:space="preserve"> раскрытия информации.</w:t>
      </w:r>
    </w:p>
    <w:p w:rsidR="00EA2085" w:rsidRDefault="00EA2085">
      <w:pPr>
        <w:pStyle w:val="ConsPlusNormal"/>
        <w:ind w:firstLine="540"/>
        <w:jc w:val="both"/>
      </w:pPr>
      <w: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anchor="P720" w:history="1">
        <w:r>
          <w:rPr>
            <w:color w:val="0000FF"/>
          </w:rPr>
          <w:t>абзаце втором</w:t>
        </w:r>
      </w:hyperlink>
      <w:r>
        <w:t xml:space="preserve"> настоящего пункта, размещают ее на официальных сайтах указанных органов исполнительной власти в сети "Интернет", если оператором было размещено объявление, предусмотренное </w:t>
      </w:r>
      <w:hyperlink w:anchor="P719" w:history="1">
        <w:r>
          <w:rPr>
            <w:color w:val="0000FF"/>
          </w:rPr>
          <w:t>абзацем первым</w:t>
        </w:r>
      </w:hyperlink>
      <w:r>
        <w:t xml:space="preserve"> настоящего пункта.</w:t>
      </w:r>
    </w:p>
    <w:p w:rsidR="00EA2085" w:rsidRDefault="00EA2085">
      <w:pPr>
        <w:pStyle w:val="ConsPlusNormal"/>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rsidR="00EA2085" w:rsidRDefault="00EA2085">
      <w:pPr>
        <w:pStyle w:val="ConsPlusNormal"/>
        <w:jc w:val="both"/>
      </w:pPr>
      <w:r>
        <w:t xml:space="preserve">(в ред. </w:t>
      </w:r>
      <w:hyperlink r:id="rId257" w:history="1">
        <w:r>
          <w:rPr>
            <w:color w:val="0000FF"/>
          </w:rPr>
          <w:t>Постановления</w:t>
        </w:r>
      </w:hyperlink>
      <w:r>
        <w:t xml:space="preserve"> Правительства РФ от 17.02.2017 N 202)</w:t>
      </w:r>
    </w:p>
    <w:p w:rsidR="00EA2085" w:rsidRDefault="00EA2085">
      <w:pPr>
        <w:pStyle w:val="ConsPlusNormal"/>
        <w:ind w:firstLine="540"/>
        <w:jc w:val="both"/>
      </w:pPr>
      <w:r>
        <w:t>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rsidR="00EA2085" w:rsidRDefault="00EA2085">
      <w:pPr>
        <w:pStyle w:val="ConsPlusNormal"/>
        <w:ind w:firstLine="540"/>
        <w:jc w:val="both"/>
      </w:pPr>
      <w:r>
        <w:t>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rsidR="00EA2085" w:rsidRDefault="00EA2085">
      <w:pPr>
        <w:pStyle w:val="ConsPlusNormal"/>
        <w:jc w:val="both"/>
      </w:pPr>
      <w:r>
        <w:t xml:space="preserve">(п. 19(1) введен </w:t>
      </w:r>
      <w:hyperlink r:id="rId258" w:history="1">
        <w:r>
          <w:rPr>
            <w:color w:val="0000FF"/>
          </w:rPr>
          <w:t>Постановлением</w:t>
        </w:r>
      </w:hyperlink>
      <w:r>
        <w:t xml:space="preserve"> Правительства РФ от 16.02.2015 N 132)</w:t>
      </w:r>
    </w:p>
    <w:p w:rsidR="00EA2085" w:rsidRDefault="00EA2085">
      <w:pPr>
        <w:pStyle w:val="ConsPlusNormal"/>
        <w:ind w:firstLine="540"/>
        <w:jc w:val="both"/>
      </w:pPr>
      <w:bookmarkStart w:id="94" w:name="P727"/>
      <w:bookmarkEnd w:id="94"/>
      <w:r>
        <w:t xml:space="preserve">19(2).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259" w:history="1">
        <w:r>
          <w:rPr>
            <w:color w:val="0000FF"/>
          </w:rPr>
          <w:t>Правилами</w:t>
        </w:r>
      </w:hyperlink>
      <w:r>
        <w:t xml:space="preserve"> использования усиленной квалифицированной электронной подписи при обращении за </w:t>
      </w:r>
      <w:r>
        <w:lastRenderedPageBreak/>
        <w:t>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A2085" w:rsidRDefault="00EA2085">
      <w:pPr>
        <w:pStyle w:val="ConsPlusNormal"/>
        <w:ind w:firstLine="540"/>
        <w:jc w:val="both"/>
      </w:pPr>
      <w:bookmarkStart w:id="95" w:name="P728"/>
      <w:bookmarkEnd w:id="95"/>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260"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EA2085" w:rsidRDefault="00EA2085">
      <w:pPr>
        <w:pStyle w:val="ConsPlusNormal"/>
        <w:ind w:firstLine="540"/>
        <w:jc w:val="both"/>
      </w:pPr>
      <w:r>
        <w:t xml:space="preserve">Усиленная квалифицированная электронная подпись, указанная в </w:t>
      </w:r>
      <w:hyperlink w:anchor="P727" w:history="1">
        <w:r>
          <w:rPr>
            <w:color w:val="0000FF"/>
          </w:rPr>
          <w:t>абзацах первом</w:t>
        </w:r>
      </w:hyperlink>
      <w:r>
        <w:t xml:space="preserve"> и </w:t>
      </w:r>
      <w:hyperlink w:anchor="P728"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EA2085" w:rsidRDefault="00EA2085">
      <w:pPr>
        <w:pStyle w:val="ConsPlusNormal"/>
        <w:ind w:firstLine="540"/>
        <w:jc w:val="both"/>
      </w:pPr>
      <w:r>
        <w:t>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EA2085" w:rsidRDefault="00EA2085">
      <w:pPr>
        <w:pStyle w:val="ConsPlusNormal"/>
        <w:jc w:val="both"/>
      </w:pPr>
      <w:r>
        <w:t xml:space="preserve">(п. 19(2) введен </w:t>
      </w:r>
      <w:hyperlink r:id="rId261" w:history="1">
        <w:r>
          <w:rPr>
            <w:color w:val="0000FF"/>
          </w:rPr>
          <w:t>Постановлением</w:t>
        </w:r>
      </w:hyperlink>
      <w:r>
        <w:t xml:space="preserve"> Правительства РФ от 17.02.2017 N 202)</w:t>
      </w:r>
    </w:p>
    <w:p w:rsidR="00EA2085" w:rsidRDefault="00EA2085">
      <w:pPr>
        <w:pStyle w:val="ConsPlusNormal"/>
        <w:ind w:firstLine="540"/>
        <w:jc w:val="both"/>
      </w:pPr>
      <w:r>
        <w:t>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федеральные органы исполнительной власти, участвующие в утверждении соответствующих инвестиционных программ.</w:t>
      </w:r>
    </w:p>
    <w:p w:rsidR="00EA2085" w:rsidRDefault="00EA2085">
      <w:pPr>
        <w:pStyle w:val="ConsPlusNormal"/>
        <w:jc w:val="both"/>
      </w:pPr>
      <w:r>
        <w:t xml:space="preserve">(в ред. Постановлений Правительства РФ от 16.02.2015 </w:t>
      </w:r>
      <w:hyperlink r:id="rId262" w:history="1">
        <w:r>
          <w:rPr>
            <w:color w:val="0000FF"/>
          </w:rPr>
          <w:t>N 132</w:t>
        </w:r>
      </w:hyperlink>
      <w:r>
        <w:t xml:space="preserve">, от 17.02.2017 </w:t>
      </w:r>
      <w:hyperlink r:id="rId263" w:history="1">
        <w:r>
          <w:rPr>
            <w:color w:val="0000FF"/>
          </w:rPr>
          <w:t>N 202</w:t>
        </w:r>
      </w:hyperlink>
      <w:r>
        <w:t>)</w:t>
      </w:r>
    </w:p>
    <w:p w:rsidR="00EA2085" w:rsidRDefault="00EA2085">
      <w:pPr>
        <w:pStyle w:val="ConsPlusNormal"/>
        <w:ind w:firstLine="540"/>
        <w:jc w:val="both"/>
      </w:pPr>
      <w:r>
        <w:t>21. Министерство энергетики Российской Федерации и органы исполнительной власти субъектов Российской Федерации в пределах своей компетенции:</w:t>
      </w:r>
    </w:p>
    <w:p w:rsidR="00EA2085" w:rsidRDefault="00EA2085">
      <w:pPr>
        <w:pStyle w:val="ConsPlusNormal"/>
        <w:ind w:firstLine="540"/>
        <w:jc w:val="both"/>
      </w:pPr>
      <w:r>
        <w:t>а) организуют мониторинг реализации инвестиционных программ;</w:t>
      </w:r>
    </w:p>
    <w:p w:rsidR="00EA2085" w:rsidRDefault="00EA2085">
      <w:pPr>
        <w:pStyle w:val="ConsPlusNormal"/>
        <w:ind w:firstLine="540"/>
        <w:jc w:val="both"/>
      </w:pPr>
      <w:r>
        <w:t>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rsidR="00EA2085" w:rsidRDefault="00EA2085">
      <w:pPr>
        <w:pStyle w:val="ConsPlusNormal"/>
        <w:ind w:firstLine="540"/>
        <w:jc w:val="both"/>
      </w:pPr>
      <w:r>
        <w:t xml:space="preserve">в) утратил силу с 1 января 2016 года. - </w:t>
      </w:r>
      <w:hyperlink r:id="rId264" w:history="1">
        <w:r>
          <w:rPr>
            <w:color w:val="0000FF"/>
          </w:rPr>
          <w:t>Постановление</w:t>
        </w:r>
      </w:hyperlink>
      <w:r>
        <w:t xml:space="preserve"> Правительства РФ от 16.02.2015 N 132.</w:t>
      </w:r>
    </w:p>
    <w:p w:rsidR="00EA2085" w:rsidRDefault="00EA2085">
      <w:pPr>
        <w:pStyle w:val="ConsPlusNormal"/>
        <w:ind w:firstLine="540"/>
        <w:jc w:val="both"/>
      </w:pPr>
      <w:r>
        <w:t>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EA2085" w:rsidRDefault="00EA2085">
      <w:pPr>
        <w:pStyle w:val="ConsPlusNormal"/>
        <w:jc w:val="both"/>
      </w:pPr>
      <w:r>
        <w:lastRenderedPageBreak/>
        <w:t xml:space="preserve">(в ред. </w:t>
      </w:r>
      <w:hyperlink r:id="rId265" w:history="1">
        <w:r>
          <w:rPr>
            <w:color w:val="0000FF"/>
          </w:rPr>
          <w:t>Постановления</w:t>
        </w:r>
      </w:hyperlink>
      <w:r>
        <w:t xml:space="preserve"> Правительства РФ от 16.02.2015 N 132)</w:t>
      </w:r>
    </w:p>
    <w:p w:rsidR="00EA2085" w:rsidRDefault="00EA2085">
      <w:pPr>
        <w:pStyle w:val="ConsPlusNormal"/>
        <w:ind w:firstLine="540"/>
        <w:jc w:val="both"/>
      </w:pPr>
      <w:r>
        <w:t>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rsidR="00EA2085" w:rsidRDefault="00EA2085">
      <w:pPr>
        <w:pStyle w:val="ConsPlusNormal"/>
        <w:ind w:firstLine="540"/>
        <w:jc w:val="both"/>
      </w:pPr>
    </w:p>
    <w:p w:rsidR="00EA2085" w:rsidRDefault="00EA2085">
      <w:pPr>
        <w:pStyle w:val="ConsPlusNormal"/>
        <w:ind w:firstLine="540"/>
        <w:jc w:val="both"/>
      </w:pPr>
    </w:p>
    <w:p w:rsidR="00EA2085" w:rsidRDefault="00EA2085">
      <w:pPr>
        <w:pStyle w:val="ConsPlusNormal"/>
        <w:pBdr>
          <w:top w:val="single" w:sz="6" w:space="0" w:color="auto"/>
        </w:pBdr>
        <w:spacing w:before="100" w:after="100"/>
        <w:jc w:val="both"/>
        <w:rPr>
          <w:sz w:val="2"/>
          <w:szCs w:val="2"/>
        </w:rPr>
      </w:pPr>
    </w:p>
    <w:p w:rsidR="00BC7A39" w:rsidRDefault="00BC7A39"/>
    <w:sectPr w:rsidR="00BC7A39" w:rsidSect="00E77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85"/>
    <w:rsid w:val="00231682"/>
    <w:rsid w:val="003529AA"/>
    <w:rsid w:val="00BC7A39"/>
    <w:rsid w:val="00EA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C3E4-2F37-4236-ADB5-5221EF4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2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2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20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20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20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C89EE10586A95EADA328AB242A5D09FA8AF802593CA3202BA75BB4B4EC83030CF4A326855E4030I9qEH" TargetMode="External"/><Relationship Id="rId21" Type="http://schemas.openxmlformats.org/officeDocument/2006/relationships/hyperlink" Target="consultantplus://offline/ref=92C89EE10586A95EADA328AB242A5D09FA87FC065130A3202BA75BB4B4EC83030CF4A326855E4030I9q9H" TargetMode="External"/><Relationship Id="rId42" Type="http://schemas.openxmlformats.org/officeDocument/2006/relationships/hyperlink" Target="consultantplus://offline/ref=92C89EE10586A95EADA328AB242A5D09F982F9055939A3202BA75BB4B4EC83030CF4A326855E4036I9qAH" TargetMode="External"/><Relationship Id="rId63" Type="http://schemas.openxmlformats.org/officeDocument/2006/relationships/hyperlink" Target="consultantplus://offline/ref=92C89EE10586A95EADA328AB242A5D09F982F9055939A3202BA75BB4B4EC83030CF4A326855E4031I9qAH" TargetMode="External"/><Relationship Id="rId84" Type="http://schemas.openxmlformats.org/officeDocument/2006/relationships/hyperlink" Target="consultantplus://offline/ref=92C89EE10586A95EADA328AB242A5D09F982F9055939A3202BA75BB4B4EC83030CF4A326855E4131I9q4H" TargetMode="External"/><Relationship Id="rId138" Type="http://schemas.openxmlformats.org/officeDocument/2006/relationships/hyperlink" Target="consultantplus://offline/ref=92C89EE10586A95EADA328AB242A5D09F982F9055939A3202BA75BB4B4EC83030CF4A326855E4138I9qDH" TargetMode="External"/><Relationship Id="rId159" Type="http://schemas.openxmlformats.org/officeDocument/2006/relationships/hyperlink" Target="consultantplus://offline/ref=92C89EE10586A95EADA328AB242A5D09F982F9055939A3202BA75BB4B4EC83030CF4A326855E4232I9qBH" TargetMode="External"/><Relationship Id="rId170" Type="http://schemas.openxmlformats.org/officeDocument/2006/relationships/hyperlink" Target="consultantplus://offline/ref=92C89EE10586A95EADA336A5202A5D09F982FB075331A3202BA75BB4B4EC83030CF4A326855E4031I9qBH" TargetMode="External"/><Relationship Id="rId191" Type="http://schemas.openxmlformats.org/officeDocument/2006/relationships/hyperlink" Target="consultantplus://offline/ref=92C89EE10586A95EADA328AB242A5D09F982F9055939A3202BA75BB4B4EC83030CF4A326855E4237I9q4H" TargetMode="External"/><Relationship Id="rId205" Type="http://schemas.openxmlformats.org/officeDocument/2006/relationships/hyperlink" Target="consultantplus://offline/ref=92C89EE10586A95EADA328AB242A5D09F982F9055939A3202BA75BB4B4EC83030CF4A326855E4238I9qBH" TargetMode="External"/><Relationship Id="rId226" Type="http://schemas.openxmlformats.org/officeDocument/2006/relationships/hyperlink" Target="consultantplus://offline/ref=92C89EE10586A95EADA328AB242A5D09F982F9045230A3202BA75BB4B4EC83030CF4A326855E4435I9qDH" TargetMode="External"/><Relationship Id="rId247" Type="http://schemas.openxmlformats.org/officeDocument/2006/relationships/hyperlink" Target="consultantplus://offline/ref=92C89EE10586A95EADA328AB242A5D09F982F9045230A3202BA75BB4B4EC83030CF4A326855E4436I9qDH" TargetMode="External"/><Relationship Id="rId107" Type="http://schemas.openxmlformats.org/officeDocument/2006/relationships/hyperlink" Target="consultantplus://offline/ref=92C89EE10586A95EADA328AB242A5D09F982F9055939A3202BA75BB4B4EC83030CF4A326855E4135I9q9H" TargetMode="External"/><Relationship Id="rId11" Type="http://schemas.openxmlformats.org/officeDocument/2006/relationships/hyperlink" Target="consultantplus://offline/ref=92C89EE10586A95EADA328AB242A5D09F982F9045230A3202BA75BB4B4EC83030CF4A326855E4134I9qFH" TargetMode="External"/><Relationship Id="rId32" Type="http://schemas.openxmlformats.org/officeDocument/2006/relationships/hyperlink" Target="consultantplus://offline/ref=92C89EE10586A95EADA328AB242A5D09F982F9055939A3202BA75BB4B4EC83030CF4A326855E4037I9qBH" TargetMode="External"/><Relationship Id="rId53" Type="http://schemas.openxmlformats.org/officeDocument/2006/relationships/hyperlink" Target="consultantplus://offline/ref=92C89EE10586A95EADA336A5202A5D09FA8AFD065539A3202BA75BB4B4EC83030CF4A326855E4031I9q5H" TargetMode="External"/><Relationship Id="rId74" Type="http://schemas.openxmlformats.org/officeDocument/2006/relationships/hyperlink" Target="consultantplus://offline/ref=92C89EE10586A95EADA328AB242A5D09F983FD055538A3202BA75BB4B4EC83030CF4A326855E4030I9qEH" TargetMode="External"/><Relationship Id="rId128" Type="http://schemas.openxmlformats.org/officeDocument/2006/relationships/hyperlink" Target="consultantplus://offline/ref=92C89EE10586A95EADA328AB242A5D09FA84FF01593AA3202BA75BB4B4EC83030CF4A326855E4031I9q4H" TargetMode="External"/><Relationship Id="rId149" Type="http://schemas.openxmlformats.org/officeDocument/2006/relationships/hyperlink" Target="consultantplus://offline/ref=92C89EE10586A95EADA328AB242A5D09F982F9055939A3202BA75BB4B4EC83030CF4A326855E4230I9qCH" TargetMode="External"/><Relationship Id="rId5" Type="http://schemas.openxmlformats.org/officeDocument/2006/relationships/hyperlink" Target="consultantplus://offline/ref=92C89EE10586A95EADA328AB242A5D09FA82FA045139A3202BA75BB4B4EC83030CF4A326855E4032I9qEH" TargetMode="External"/><Relationship Id="rId95" Type="http://schemas.openxmlformats.org/officeDocument/2006/relationships/hyperlink" Target="consultantplus://offline/ref=92C89EE10586A95EADA328AB242A5D09F982F9055939A3202BA75BB4B4EC83030CF4A326855E4132I9qCH" TargetMode="External"/><Relationship Id="rId160" Type="http://schemas.openxmlformats.org/officeDocument/2006/relationships/hyperlink" Target="consultantplus://offline/ref=92C89EE10586A95EADA328AB242A5D09F982F9055939A3202BA75BB4B4EC83030CF4A326855E4232I9qAH" TargetMode="External"/><Relationship Id="rId181" Type="http://schemas.openxmlformats.org/officeDocument/2006/relationships/hyperlink" Target="consultantplus://offline/ref=92C89EE10586A95EADA328AB242A5D09F982F9045330A3202BA75BB4B4EC83030CF4A326855E4030I9qDH" TargetMode="External"/><Relationship Id="rId216" Type="http://schemas.openxmlformats.org/officeDocument/2006/relationships/hyperlink" Target="consultantplus://offline/ref=92C89EE10586A95EADA328AB242A5D09F982F9055939A3202BA75BB4B4EC83030CF4A326855E4330I9qCH" TargetMode="External"/><Relationship Id="rId237" Type="http://schemas.openxmlformats.org/officeDocument/2006/relationships/hyperlink" Target="consultantplus://offline/ref=92C89EE10586A95EADA328AB242A5D09F982F9045230A3202BA75BB4B4EC83030CF4A326855E4437I9q8H" TargetMode="External"/><Relationship Id="rId258" Type="http://schemas.openxmlformats.org/officeDocument/2006/relationships/hyperlink" Target="consultantplus://offline/ref=92C89EE10586A95EADA328AB242A5D09F982F9045230A3202BA75BB4B4EC83030CF4A326855E4436I9q5H" TargetMode="External"/><Relationship Id="rId22" Type="http://schemas.openxmlformats.org/officeDocument/2006/relationships/hyperlink" Target="consultantplus://offline/ref=92C89EE10586A95EADA328AB242A5D09F982F9055939A3202BA75BB4B4EC83030CF4A326855E4034I9q4H" TargetMode="External"/><Relationship Id="rId43" Type="http://schemas.openxmlformats.org/officeDocument/2006/relationships/hyperlink" Target="consultantplus://offline/ref=92C89EE10586A95EADA328AB242A5D09F982F9055939A3202BA75BB4B4EC83030CF4A326855E4036I9q5H" TargetMode="External"/><Relationship Id="rId64" Type="http://schemas.openxmlformats.org/officeDocument/2006/relationships/hyperlink" Target="consultantplus://offline/ref=92C89EE10586A95EADA328AB242A5D09F982F9055939A3202BA75BB4B4EC83030CF4A326855E4038I9q4H" TargetMode="External"/><Relationship Id="rId118" Type="http://schemas.openxmlformats.org/officeDocument/2006/relationships/hyperlink" Target="consultantplus://offline/ref=92C89EE10586A95EADA328AB242A5D09FA8AF802593CA3202BA75BB4B4EC83030CF4A326855E4030I9q8H" TargetMode="External"/><Relationship Id="rId139" Type="http://schemas.openxmlformats.org/officeDocument/2006/relationships/hyperlink" Target="consultantplus://offline/ref=92C89EE10586A95EADA328AB242A5D09FA8AF802593CA3202BA75BB4B4EC83030CF4A326855E4033I9qDH" TargetMode="External"/><Relationship Id="rId85" Type="http://schemas.openxmlformats.org/officeDocument/2006/relationships/hyperlink" Target="consultantplus://offline/ref=92C89EE10586A95EADA328AB242A5D09F982F9055939A3202BA75BB4B4EC83030CF4A326855E4130I9qEH" TargetMode="External"/><Relationship Id="rId150" Type="http://schemas.openxmlformats.org/officeDocument/2006/relationships/hyperlink" Target="consultantplus://offline/ref=92C89EE10586A95EADA328AB242A5D09F982F9055939A3202BA75BB4B4EC83030CF4A326855E4230I9qEH" TargetMode="External"/><Relationship Id="rId171" Type="http://schemas.openxmlformats.org/officeDocument/2006/relationships/hyperlink" Target="consultantplus://offline/ref=92C89EE10586A95EADA328AB242A5D09F982F9055939A3202BA75BB4B4EC83030CF4A326855E4235I9q4H" TargetMode="External"/><Relationship Id="rId192" Type="http://schemas.openxmlformats.org/officeDocument/2006/relationships/hyperlink" Target="consultantplus://offline/ref=92C89EE10586A95EADA328AB242A5D09F982F9055939A3202BA75BB4B4EC83030CF4A326855E4236I9qDH" TargetMode="External"/><Relationship Id="rId206" Type="http://schemas.openxmlformats.org/officeDocument/2006/relationships/hyperlink" Target="consultantplus://offline/ref=92C89EE10586A95EADA328AB242A5D09F982F9055939A3202BA75BB4B4EC83030CF4A326855E4238I9q5H" TargetMode="External"/><Relationship Id="rId227" Type="http://schemas.openxmlformats.org/officeDocument/2006/relationships/hyperlink" Target="consultantplus://offline/ref=92C89EE10586A95EADA328AB242A5D09F982F907513CA3202BA75BB4B4EC83030CF4A326855E4233I9q8H" TargetMode="External"/><Relationship Id="rId248" Type="http://schemas.openxmlformats.org/officeDocument/2006/relationships/hyperlink" Target="consultantplus://offline/ref=92C89EE10586A95EADA328AB242A5D09F982F9055939A3202BA75BB4B4EC83030CF4A326855E4333I9q5H" TargetMode="External"/><Relationship Id="rId12" Type="http://schemas.openxmlformats.org/officeDocument/2006/relationships/hyperlink" Target="consultantplus://offline/ref=92C89EE10586A95EADA328AB242A5D09F982F907513CA3202BA75BB4B4EC83030CF4A326855E4230I9q4H" TargetMode="External"/><Relationship Id="rId33" Type="http://schemas.openxmlformats.org/officeDocument/2006/relationships/hyperlink" Target="consultantplus://offline/ref=92C89EE10586A95EADA328AB242A5D09F982F9055939A3202BA75BB4B4EC83030CF4A326855E4037I9q5H" TargetMode="External"/><Relationship Id="rId108" Type="http://schemas.openxmlformats.org/officeDocument/2006/relationships/hyperlink" Target="consultantplus://offline/ref=92C89EE10586A95EADA328AB242A5D09F982F9055939A3202BA75BB4B4EC83030CF4A326855E4134I9qEH" TargetMode="External"/><Relationship Id="rId129" Type="http://schemas.openxmlformats.org/officeDocument/2006/relationships/hyperlink" Target="consultantplus://offline/ref=92C89EE10586A95EADA336A5202A5D09FA8AFD065539A3202BA75BB4B4EC83030CF4A326855E4031I9q5H" TargetMode="External"/><Relationship Id="rId54" Type="http://schemas.openxmlformats.org/officeDocument/2006/relationships/hyperlink" Target="consultantplus://offline/ref=92C89EE10586A95EADA328AB242A5D09F982F9055939A3202BA75BB4B4EC83030CF4A326855E4039I9q9H" TargetMode="External"/><Relationship Id="rId75" Type="http://schemas.openxmlformats.org/officeDocument/2006/relationships/hyperlink" Target="consultantplus://offline/ref=92C89EE10586A95EADA328AB242A5D09F982F9045330A3202BA75BB4B4EC83030CF4A326855E4030I9qDH" TargetMode="External"/><Relationship Id="rId96" Type="http://schemas.openxmlformats.org/officeDocument/2006/relationships/hyperlink" Target="consultantplus://offline/ref=92C89EE10586A95EADA328AB242A5D09F982F9055939A3202BA75BB4B4EC83030CF4A326855E4132I9qFH" TargetMode="External"/><Relationship Id="rId140" Type="http://schemas.openxmlformats.org/officeDocument/2006/relationships/hyperlink" Target="consultantplus://offline/ref=92C89EE10586A95EADA328AB242A5D09F982F9055939A3202BA75BB4B4EC83030CF4A326855E4138I9qCH" TargetMode="External"/><Relationship Id="rId161" Type="http://schemas.openxmlformats.org/officeDocument/2006/relationships/hyperlink" Target="consultantplus://offline/ref=92C89EE10586A95EADA328AB242A5D09F982F9055939A3202BA75BB4B4EC83030CF4A326855E4232I9q4H" TargetMode="External"/><Relationship Id="rId182" Type="http://schemas.openxmlformats.org/officeDocument/2006/relationships/hyperlink" Target="consultantplus://offline/ref=92C89EE10586A95EADA328AB242A5D09FA8AF802593CA3202BA75BB4B4EC83030CF4A326855E4033I9qAH" TargetMode="External"/><Relationship Id="rId217" Type="http://schemas.openxmlformats.org/officeDocument/2006/relationships/hyperlink" Target="consultantplus://offline/ref=92C89EE10586A95EADA328AB242A5D09F982F9055939A3202BA75BB4B4EC83030CF4A326855E4330I9qEH" TargetMode="External"/><Relationship Id="rId6" Type="http://schemas.openxmlformats.org/officeDocument/2006/relationships/hyperlink" Target="consultantplus://offline/ref=92C89EE10586A95EADA328AB242A5D09F982FB01533DA3202BA75BB4B4EC83030CF4A326855E4638I9qEH" TargetMode="External"/><Relationship Id="rId238" Type="http://schemas.openxmlformats.org/officeDocument/2006/relationships/hyperlink" Target="consultantplus://offline/ref=92C89EE10586A95EADA336A5202A5D09FA81FA005230A3202BA75BB4B4EC83030CF4A326855E4031I9q4H" TargetMode="External"/><Relationship Id="rId259" Type="http://schemas.openxmlformats.org/officeDocument/2006/relationships/hyperlink" Target="consultantplus://offline/ref=92C89EE10586A95EADA328AB242A5D09FA84F804573EA3202BA75BB4B4EC83030CF4A326855E4030I9qCH" TargetMode="External"/><Relationship Id="rId23" Type="http://schemas.openxmlformats.org/officeDocument/2006/relationships/hyperlink" Target="consultantplus://offline/ref=92C89EE10586A95EADA328AB242A5D09F982F907513CA3202BA75BB4B4EC83030CF4A326855E4233I9qDH" TargetMode="External"/><Relationship Id="rId28" Type="http://schemas.openxmlformats.org/officeDocument/2006/relationships/hyperlink" Target="consultantplus://offline/ref=92C89EE10586A95EADA328AB242A5D09F983FA0C513BA3202BA75BB4B4IEqCH" TargetMode="External"/><Relationship Id="rId49" Type="http://schemas.openxmlformats.org/officeDocument/2006/relationships/hyperlink" Target="consultantplus://offline/ref=92C89EE10586A95EADA336A5202A5D09FA8AFF025538A3202BA75BB4B4EC83030CF4A326855E4031I9q4H" TargetMode="External"/><Relationship Id="rId114" Type="http://schemas.openxmlformats.org/officeDocument/2006/relationships/hyperlink" Target="consultantplus://offline/ref=92C89EE10586A95EADA328AB242A5D09F982F9055939A3202BA75BB4B4EC83030CF4A326855E4137I9qEH" TargetMode="External"/><Relationship Id="rId119" Type="http://schemas.openxmlformats.org/officeDocument/2006/relationships/hyperlink" Target="consultantplus://offline/ref=92C89EE10586A95EADA328AB242A5D09F982F9055939A3202BA75BB4B4EC83030CF4A326855E4136I9qDH" TargetMode="External"/><Relationship Id="rId44" Type="http://schemas.openxmlformats.org/officeDocument/2006/relationships/hyperlink" Target="consultantplus://offline/ref=92C89EE10586A95EADA328AB242A5D09F982F9055939A3202BA75BB4B4EC83030CF4A326855E4039I9qDH" TargetMode="External"/><Relationship Id="rId60" Type="http://schemas.openxmlformats.org/officeDocument/2006/relationships/hyperlink" Target="consultantplus://offline/ref=92C89EE10586A95EADA328AB242A5D09F982F9055939A3202BA75BB4B4EC83030CF4A326855E4038I9qAH" TargetMode="External"/><Relationship Id="rId65" Type="http://schemas.openxmlformats.org/officeDocument/2006/relationships/hyperlink" Target="consultantplus://offline/ref=92C89EE10586A95EADA328AB242A5D09F982F9055939A3202BA75BB4B4EC83030CF4A326855E4131I9qDH" TargetMode="External"/><Relationship Id="rId81" Type="http://schemas.openxmlformats.org/officeDocument/2006/relationships/hyperlink" Target="consultantplus://offline/ref=92C89EE10586A95EADA328AB242A5D09F982F9055939A3202BA75BB4B4EC83030CF4A326855E4131I9q5H" TargetMode="External"/><Relationship Id="rId86" Type="http://schemas.openxmlformats.org/officeDocument/2006/relationships/hyperlink" Target="consultantplus://offline/ref=92C89EE10586A95EADA328AB242A5D09FA84F804573EA3202BA75BB4B4EC83030CF4A326855E4030I9qCH" TargetMode="External"/><Relationship Id="rId130" Type="http://schemas.openxmlformats.org/officeDocument/2006/relationships/hyperlink" Target="consultantplus://offline/ref=92C89EE10586A95EADA328AB242A5D09F982F9055939A3202BA75BB4B4EC83030CF4A326855E4139I9qDH" TargetMode="External"/><Relationship Id="rId135" Type="http://schemas.openxmlformats.org/officeDocument/2006/relationships/hyperlink" Target="consultantplus://offline/ref=92C89EE10586A95EADA328AB242A5D09F982F9055939A3202BA75BB4B4EC83030CF4A326855E4139I9q4H" TargetMode="External"/><Relationship Id="rId151" Type="http://schemas.openxmlformats.org/officeDocument/2006/relationships/hyperlink" Target="consultantplus://offline/ref=92C89EE10586A95EADA328AB242A5D09F982F9045330A3202BA75BB4B4EC83030CF4A326855E4030I9qDH" TargetMode="External"/><Relationship Id="rId156" Type="http://schemas.openxmlformats.org/officeDocument/2006/relationships/hyperlink" Target="consultantplus://offline/ref=92C89EE10586A95EADA328AB242A5D09F982F9055939A3202BA75BB4B4EC83030CF4A326855E4230I9q4H" TargetMode="External"/><Relationship Id="rId177" Type="http://schemas.openxmlformats.org/officeDocument/2006/relationships/hyperlink" Target="consultantplus://offline/ref=92C89EE10586A95EADA328AB242A5D09FA8AF802593CA3202BA75BB4B4EC83030CF4A326855E4033I9qBH" TargetMode="External"/><Relationship Id="rId198" Type="http://schemas.openxmlformats.org/officeDocument/2006/relationships/hyperlink" Target="consultantplus://offline/ref=92C89EE10586A95EADA328AB242A5D09F982F9045330A3202BA75BB4B4EC83030CF4A326855E4030I9qDH" TargetMode="External"/><Relationship Id="rId172" Type="http://schemas.openxmlformats.org/officeDocument/2006/relationships/hyperlink" Target="consultantplus://offline/ref=92C89EE10586A95EADA328AB242A5D09F982F9055939A3202BA75BB4B4EC83030CF4A326855E4234I9qDH" TargetMode="External"/><Relationship Id="rId193" Type="http://schemas.openxmlformats.org/officeDocument/2006/relationships/hyperlink" Target="consultantplus://offline/ref=92C89EE10586A95EADA328AB242A5D09F982F9055939A3202BA75BB4B4EC83030CF4A326855E4236I9qCH" TargetMode="External"/><Relationship Id="rId202" Type="http://schemas.openxmlformats.org/officeDocument/2006/relationships/hyperlink" Target="consultantplus://offline/ref=92C89EE10586A95EADA328AB242A5D09F982F9055939A3202BA75BB4B4EC83030CF4A326855E4239I9qDH" TargetMode="External"/><Relationship Id="rId207" Type="http://schemas.openxmlformats.org/officeDocument/2006/relationships/hyperlink" Target="consultantplus://offline/ref=92C89EE10586A95EADA328AB242A5D09F982F9055939A3202BA75BB4B4EC83030CF4A326855E4238I9q4H" TargetMode="External"/><Relationship Id="rId223" Type="http://schemas.openxmlformats.org/officeDocument/2006/relationships/hyperlink" Target="consultantplus://offline/ref=92C89EE10586A95EADA328AB242A5D09F982F907513CA3202BA75BB4B4EC83030CF4A326855E4233I9q8H" TargetMode="External"/><Relationship Id="rId228" Type="http://schemas.openxmlformats.org/officeDocument/2006/relationships/hyperlink" Target="consultantplus://offline/ref=92C89EE10586A95EADA328AB242A5D09F982F9045230A3202BA75BB4B4EC83030CF4A326855E4435I9qCH" TargetMode="External"/><Relationship Id="rId244" Type="http://schemas.openxmlformats.org/officeDocument/2006/relationships/hyperlink" Target="consultantplus://offline/ref=92C89EE10586A95EADA328AB242A5D09F982F9055939A3202BA75BB4B4EC83030CF4A326855E4333I9qEH" TargetMode="External"/><Relationship Id="rId249" Type="http://schemas.openxmlformats.org/officeDocument/2006/relationships/hyperlink" Target="consultantplus://offline/ref=92C89EE10586A95EADA328AB242A5D09F982F9045330A3202BA75BB4B4EC83030CF4A326855E4030I9qDH" TargetMode="External"/><Relationship Id="rId13" Type="http://schemas.openxmlformats.org/officeDocument/2006/relationships/hyperlink" Target="consultantplus://offline/ref=92C89EE10586A95EADA328AB242A5D09FA8AF802593CA3202BA75BB4B4EC83030CF4A326855E4031I9q8H" TargetMode="External"/><Relationship Id="rId18" Type="http://schemas.openxmlformats.org/officeDocument/2006/relationships/hyperlink" Target="consultantplus://offline/ref=92C89EE10586A95EADA328AB242A5D09F982F9045230A3202BA75BB4B4EC83030CF4A326855E4134I9qEH" TargetMode="External"/><Relationship Id="rId39" Type="http://schemas.openxmlformats.org/officeDocument/2006/relationships/hyperlink" Target="consultantplus://offline/ref=92C89EE10586A95EADA328AB242A5D09F982F9055939A3202BA75BB4B4EC83030CF4A326855E4036I9qDH" TargetMode="External"/><Relationship Id="rId109" Type="http://schemas.openxmlformats.org/officeDocument/2006/relationships/hyperlink" Target="consultantplus://offline/ref=92C89EE10586A95EADA328AB242A5D09F982F9055939A3202BA75BB4B4EC83030CF4A326855E4134I9q4H" TargetMode="External"/><Relationship Id="rId260" Type="http://schemas.openxmlformats.org/officeDocument/2006/relationships/hyperlink" Target="consultantplus://offline/ref=92C89EE10586A95EADA328AB242A5D09FA81FC05593DA3202BA75BB4B4EC83030CF4A326855E4030I9qCH" TargetMode="External"/><Relationship Id="rId265" Type="http://schemas.openxmlformats.org/officeDocument/2006/relationships/hyperlink" Target="consultantplus://offline/ref=92C89EE10586A95EADA328AB242A5D09F982F9045230A3202BA75BB4B4EC83030CF4A326855E4439I9q5H" TargetMode="External"/><Relationship Id="rId34" Type="http://schemas.openxmlformats.org/officeDocument/2006/relationships/hyperlink" Target="consultantplus://offline/ref=92C89EE10586A95EADA328AB242A5D09F982F9045230A3202BA75BB4B4EC83030CF4A326855E4137I9q5H" TargetMode="External"/><Relationship Id="rId50" Type="http://schemas.openxmlformats.org/officeDocument/2006/relationships/hyperlink" Target="consultantplus://offline/ref=92C89EE10586A95EADA328AB242A5D09F983FD055538A3202BA75BB4B4EC83030CF4A326855E4030I9qCH" TargetMode="External"/><Relationship Id="rId55" Type="http://schemas.openxmlformats.org/officeDocument/2006/relationships/hyperlink" Target="consultantplus://offline/ref=92C89EE10586A95EADA328AB242A5D09F982F9055939A3202BA75BB4B4EC83030CF4A326855E4038I9qCH" TargetMode="External"/><Relationship Id="rId76" Type="http://schemas.openxmlformats.org/officeDocument/2006/relationships/hyperlink" Target="consultantplus://offline/ref=92C89EE10586A95EADA328AB242A5D09F982F9045330A3202BA75BB4B4EC83030CF4A326855E4030I9qDH" TargetMode="External"/><Relationship Id="rId97" Type="http://schemas.openxmlformats.org/officeDocument/2006/relationships/hyperlink" Target="consultantplus://offline/ref=92C89EE10586A95EADA328AB242A5D09F982F9055939A3202BA75BB4B4EC83030CF4A326855E4132I9q9H" TargetMode="External"/><Relationship Id="rId104" Type="http://schemas.openxmlformats.org/officeDocument/2006/relationships/hyperlink" Target="consultantplus://offline/ref=92C89EE10586A95EADA328AB242A5D09F982F9045330A3202BA75BB4B4EC83030CF4A32F81I5qDH" TargetMode="External"/><Relationship Id="rId120" Type="http://schemas.openxmlformats.org/officeDocument/2006/relationships/hyperlink" Target="consultantplus://offline/ref=92C89EE10586A95EADA328AB242A5D09F982F9055939A3202BA75BB4B4EC83030CF4A326855E4136I9qCH" TargetMode="External"/><Relationship Id="rId125" Type="http://schemas.openxmlformats.org/officeDocument/2006/relationships/hyperlink" Target="consultantplus://offline/ref=92C89EE10586A95EADA328AB242A5D09F982F9055939A3202BA75BB4B4EC83030CF4A326855E4136I9qAH" TargetMode="External"/><Relationship Id="rId141" Type="http://schemas.openxmlformats.org/officeDocument/2006/relationships/hyperlink" Target="consultantplus://offline/ref=92C89EE10586A95EADA328AB242A5D09FA8AF802593CA3202BA75BB4B4EC83030CF4A326855E4033I9qCH" TargetMode="External"/><Relationship Id="rId146" Type="http://schemas.openxmlformats.org/officeDocument/2006/relationships/hyperlink" Target="consultantplus://offline/ref=92C89EE10586A95EADA328AB242A5D09FA8AF802593CA3202BA75BB4B4EC83030CF4A326855E4033I9qFH" TargetMode="External"/><Relationship Id="rId167" Type="http://schemas.openxmlformats.org/officeDocument/2006/relationships/hyperlink" Target="consultantplus://offline/ref=92C89EE10586A95EADA328AB242A5D09F982F9055939A3202BA75BB4B4EC83030CF4A326855E4235I9q8H" TargetMode="External"/><Relationship Id="rId188" Type="http://schemas.openxmlformats.org/officeDocument/2006/relationships/hyperlink" Target="consultantplus://offline/ref=92C89EE10586A95EADA328AB242A5D09FA8AF802593CA3202BA75BB4B4EC83030CF4A326855E4032I9qFH" TargetMode="External"/><Relationship Id="rId7" Type="http://schemas.openxmlformats.org/officeDocument/2006/relationships/hyperlink" Target="consultantplus://offline/ref=92C89EE10586A95EADA328AB242A5D09FA81FD035130A3202BA75BB4B4EC83030CF4A326855E4031I9q8H" TargetMode="External"/><Relationship Id="rId71" Type="http://schemas.openxmlformats.org/officeDocument/2006/relationships/hyperlink" Target="consultantplus://offline/ref=92C89EE10586A95EADA328AB242A5D09F982F9055939A3202BA75BB4B4EC83030CF4A326855E4131I9qFH" TargetMode="External"/><Relationship Id="rId92" Type="http://schemas.openxmlformats.org/officeDocument/2006/relationships/hyperlink" Target="consultantplus://offline/ref=92C89EE10586A95EADA328AB242A5D09F983FA0C513BA3202BA75BB4B4IEqCH" TargetMode="External"/><Relationship Id="rId162" Type="http://schemas.openxmlformats.org/officeDocument/2006/relationships/hyperlink" Target="consultantplus://offline/ref=92C89EE10586A95EADA328AB242A5D09F982F9055939A3202BA75BB4B4EC83030CF4A326855E4235I9qDH" TargetMode="External"/><Relationship Id="rId183" Type="http://schemas.openxmlformats.org/officeDocument/2006/relationships/hyperlink" Target="consultantplus://offline/ref=92C89EE10586A95EADA328AB242A5D09F982F9055939A3202BA75BB4B4EC83030CF4A326855E4234I9q5H" TargetMode="External"/><Relationship Id="rId213" Type="http://schemas.openxmlformats.org/officeDocument/2006/relationships/hyperlink" Target="consultantplus://offline/ref=92C89EE10586A95EADA328AB242A5D09F982F9055939A3202BA75BB4B4EC83030CF4A326855E4331I9q8H" TargetMode="External"/><Relationship Id="rId218" Type="http://schemas.openxmlformats.org/officeDocument/2006/relationships/hyperlink" Target="consultantplus://offline/ref=92C89EE10586A95EADA328AB242A5D09F982F9045330A3202BA75BB4B4EC83030CF4A326855E4030I9qDH" TargetMode="External"/><Relationship Id="rId234" Type="http://schemas.openxmlformats.org/officeDocument/2006/relationships/hyperlink" Target="consultantplus://offline/ref=92C89EE10586A95EADA328AB242A5D09F982F9045230A3202BA75BB4B4EC83030CF4A326855E4437I9qDH" TargetMode="External"/><Relationship Id="rId239" Type="http://schemas.openxmlformats.org/officeDocument/2006/relationships/hyperlink" Target="consultantplus://offline/ref=92C89EE10586A95EADA328AB242A5D09F982F9055939A3202BA75BB4B4EC83030CF4A326855E4333I9qDH" TargetMode="External"/><Relationship Id="rId2" Type="http://schemas.openxmlformats.org/officeDocument/2006/relationships/settings" Target="settings.xml"/><Relationship Id="rId29" Type="http://schemas.openxmlformats.org/officeDocument/2006/relationships/hyperlink" Target="consultantplus://offline/ref=92C89EE10586A95EADA328AB242A5D09F983FA0C513BA3202BA75BB4B4EC83030CF4A3258CI5q8H" TargetMode="External"/><Relationship Id="rId250" Type="http://schemas.openxmlformats.org/officeDocument/2006/relationships/hyperlink" Target="consultantplus://offline/ref=92C89EE10586A95EADA328AB242A5D09F982F9055939A3202BA75BB4B4EC83030CF4A326855E4332I9qFH" TargetMode="External"/><Relationship Id="rId255" Type="http://schemas.openxmlformats.org/officeDocument/2006/relationships/hyperlink" Target="consultantplus://offline/ref=92C89EE10586A95EADA328AB242A5D09F982F9045330A3202BA75BB4B4EC83030CF4A326855E4030I9qDH" TargetMode="External"/><Relationship Id="rId24" Type="http://schemas.openxmlformats.org/officeDocument/2006/relationships/hyperlink" Target="consultantplus://offline/ref=92C89EE10586A95EADA328AB242A5D09F282FD075333FE2A23FE57B6IBq3H" TargetMode="External"/><Relationship Id="rId40" Type="http://schemas.openxmlformats.org/officeDocument/2006/relationships/hyperlink" Target="consultantplus://offline/ref=92C89EE10586A95EADA328AB242A5D09F982F9055939A3202BA75BB4B4EC83030CF4A326855E4036I9qCH" TargetMode="External"/><Relationship Id="rId45" Type="http://schemas.openxmlformats.org/officeDocument/2006/relationships/hyperlink" Target="consultantplus://offline/ref=92C89EE10586A95EADA328AB242A5D09F982F9055939A3202BA75BB4B4EC83030CF4A326855E4039I9qCH" TargetMode="External"/><Relationship Id="rId66" Type="http://schemas.openxmlformats.org/officeDocument/2006/relationships/hyperlink" Target="consultantplus://offline/ref=92C89EE10586A95EADA328AB242A5D09F982F9055939A3202BA75BB4B4EC83030CF4A326855E4031I9qAH" TargetMode="External"/><Relationship Id="rId87" Type="http://schemas.openxmlformats.org/officeDocument/2006/relationships/hyperlink" Target="consultantplus://offline/ref=92C89EE10586A95EADA328AB242A5D09FA81FC05593DA3202BA75BB4B4EC83030CF4A326855E4030I9qCH" TargetMode="External"/><Relationship Id="rId110" Type="http://schemas.openxmlformats.org/officeDocument/2006/relationships/hyperlink" Target="consultantplus://offline/ref=92C89EE10586A95EADA328AB242A5D09FA8AF802593CA3202BA75BB4B4EC83030CF4A326855E4030I9qDH" TargetMode="External"/><Relationship Id="rId115" Type="http://schemas.openxmlformats.org/officeDocument/2006/relationships/hyperlink" Target="consultantplus://offline/ref=92C89EE10586A95EADA328AB242A5D09F982F9055939A3202BA75BB4B4EC83030CF4A326855E4137I9qBH" TargetMode="External"/><Relationship Id="rId131" Type="http://schemas.openxmlformats.org/officeDocument/2006/relationships/hyperlink" Target="consultantplus://offline/ref=92C89EE10586A95EADA328AB242A5D09FA8AF802593CA3202BA75BB4B4EC83030CF4A326855E4030I9q4H" TargetMode="External"/><Relationship Id="rId136" Type="http://schemas.openxmlformats.org/officeDocument/2006/relationships/hyperlink" Target="consultantplus://offline/ref=92C89EE10586A95EADA328AB242A5D09FA8AF802593CA3202BA75BB4B4EC83030CF4A326855E4033I9qDH" TargetMode="External"/><Relationship Id="rId157" Type="http://schemas.openxmlformats.org/officeDocument/2006/relationships/hyperlink" Target="consultantplus://offline/ref=92C89EE10586A95EADA328AB242A5D09F982F9055939A3202BA75BB4B4EC83030CF4A326855E4233I9qCH" TargetMode="External"/><Relationship Id="rId178" Type="http://schemas.openxmlformats.org/officeDocument/2006/relationships/hyperlink" Target="consultantplus://offline/ref=92C89EE10586A95EADA328AB242A5D09F982F9045330A3202BA75BB4B4EC83030CF4A326855E4030I9qDH" TargetMode="External"/><Relationship Id="rId61" Type="http://schemas.openxmlformats.org/officeDocument/2006/relationships/hyperlink" Target="consultantplus://offline/ref=92C89EE10586A95EADA328AB242A5D09F982F9055939A3202BA75BB4B4EC83030CF4A326855E4038I9q5H" TargetMode="External"/><Relationship Id="rId82" Type="http://schemas.openxmlformats.org/officeDocument/2006/relationships/hyperlink" Target="consultantplus://offline/ref=92C89EE10586A95EADA328AB242A5D09F982F9045330A3202BA75BB4B4EC83030CF4A326855E4030I9qDH" TargetMode="External"/><Relationship Id="rId152" Type="http://schemas.openxmlformats.org/officeDocument/2006/relationships/hyperlink" Target="consultantplus://offline/ref=92C89EE10586A95EADA328AB242A5D09F982F9055939A3202BA75BB4B4EC83030CF4A326855E4230I9q8H" TargetMode="External"/><Relationship Id="rId173" Type="http://schemas.openxmlformats.org/officeDocument/2006/relationships/hyperlink" Target="consultantplus://offline/ref=92C89EE10586A95EADA336A5202A5D09FA8AFF005439A3202BA75BB4B4EC83030CF4A326855E4031I9q4H" TargetMode="External"/><Relationship Id="rId194" Type="http://schemas.openxmlformats.org/officeDocument/2006/relationships/hyperlink" Target="consultantplus://offline/ref=92C89EE10586A95EADA328AB242A5D09F982F9045330A3202BA75BB4B4EC83030CF4A326855E4030I9qDH" TargetMode="External"/><Relationship Id="rId199" Type="http://schemas.openxmlformats.org/officeDocument/2006/relationships/hyperlink" Target="consultantplus://offline/ref=92C89EE10586A95EADA328AB242A5D09F982F9055939A3202BA75BB4B4EC83030CF4A326855E4236I9q8H" TargetMode="External"/><Relationship Id="rId203" Type="http://schemas.openxmlformats.org/officeDocument/2006/relationships/hyperlink" Target="consultantplus://offline/ref=92C89EE10586A95EADA328AB242A5D09F982F9055939A3202BA75BB4B4EC83030CF4A326855E4239I9q4H" TargetMode="External"/><Relationship Id="rId208" Type="http://schemas.openxmlformats.org/officeDocument/2006/relationships/hyperlink" Target="consultantplus://offline/ref=92C89EE10586A95EADA328AB242A5D09F982F9055939A3202BA75BB4B4EC83030CF4A326855E4331I9qDH" TargetMode="External"/><Relationship Id="rId229" Type="http://schemas.openxmlformats.org/officeDocument/2006/relationships/hyperlink" Target="consultantplus://offline/ref=92C89EE10586A95EADA328AB242A5D09F982F9055939A3202BA75BB4B4EC83030CF4A326855E4330I9q5H" TargetMode="External"/><Relationship Id="rId19" Type="http://schemas.openxmlformats.org/officeDocument/2006/relationships/hyperlink" Target="consultantplus://offline/ref=92C89EE10586A95EADA328AB242A5D09F982FB01533DA3202BA75BB4B4EC83030CF4A326855E4638I9q9H" TargetMode="External"/><Relationship Id="rId224" Type="http://schemas.openxmlformats.org/officeDocument/2006/relationships/hyperlink" Target="consultantplus://offline/ref=92C89EE10586A95EADA328AB242A5D09F982F9055939A3202BA75BB4B4EC83030CF4A326855E4330I9qAH" TargetMode="External"/><Relationship Id="rId240" Type="http://schemas.openxmlformats.org/officeDocument/2006/relationships/hyperlink" Target="consultantplus://offline/ref=92C89EE10586A95EADA328AB242A5D09F982F9045230A3202BA75BB4B4EC83030CF4A326855E4437I9qBH" TargetMode="External"/><Relationship Id="rId245" Type="http://schemas.openxmlformats.org/officeDocument/2006/relationships/hyperlink" Target="consultantplus://offline/ref=92C89EE10586A95EADA336A5202A5D09FA8AFF025538A3202BA75BB4B4EC83030CF4A326855E4031I9q4H" TargetMode="External"/><Relationship Id="rId261" Type="http://schemas.openxmlformats.org/officeDocument/2006/relationships/hyperlink" Target="consultantplus://offline/ref=92C89EE10586A95EADA328AB242A5D09F982F9055939A3202BA75BB4B4EC83030CF4A326855E4335I9qFH" TargetMode="External"/><Relationship Id="rId266" Type="http://schemas.openxmlformats.org/officeDocument/2006/relationships/fontTable" Target="fontTable.xml"/><Relationship Id="rId14" Type="http://schemas.openxmlformats.org/officeDocument/2006/relationships/hyperlink" Target="consultantplus://offline/ref=92C89EE10586A95EADA328AB242A5D09F983FD055538A3202BA75BB4B4EC83030CF4A326855E4030I9qDH" TargetMode="External"/><Relationship Id="rId30" Type="http://schemas.openxmlformats.org/officeDocument/2006/relationships/hyperlink" Target="consultantplus://offline/ref=92C89EE10586A95EADA328AB242A5D09F982F9055939A3202BA75BB4B4EC83030CF4A326855E4037I9q9H" TargetMode="External"/><Relationship Id="rId35" Type="http://schemas.openxmlformats.org/officeDocument/2006/relationships/hyperlink" Target="consultantplus://offline/ref=92C89EE10586A95EADA328AB242A5D09F982F907513CA3202BA75BB4B4EC83030CF4A326855E4233I9qCH" TargetMode="External"/><Relationship Id="rId56" Type="http://schemas.openxmlformats.org/officeDocument/2006/relationships/hyperlink" Target="consultantplus://offline/ref=92C89EE10586A95EADA328AB242A5D09F982F9055939A3202BA75BB4B4EC83030CF4A326855E4031I9qAH" TargetMode="External"/><Relationship Id="rId77" Type="http://schemas.openxmlformats.org/officeDocument/2006/relationships/hyperlink" Target="consultantplus://offline/ref=92C89EE10586A95EADA328AB242A5D09F982F9055939A3202BA75BB4B4EC83030CF4A326855E4131I9q9H" TargetMode="External"/><Relationship Id="rId100" Type="http://schemas.openxmlformats.org/officeDocument/2006/relationships/hyperlink" Target="consultantplus://offline/ref=92C89EE10586A95EADA336A5202A5D09FA8AF305563BA3202BA75BB4B4EC83030CF4A326855E4031I9q4H" TargetMode="External"/><Relationship Id="rId105" Type="http://schemas.openxmlformats.org/officeDocument/2006/relationships/hyperlink" Target="consultantplus://offline/ref=92C89EE10586A95EADA328AB242A5D09F982F9045330A3202BA75BB4B4EC83030CF4A32F8CI5q9H" TargetMode="External"/><Relationship Id="rId126" Type="http://schemas.openxmlformats.org/officeDocument/2006/relationships/hyperlink" Target="consultantplus://offline/ref=92C89EE10586A95EADA328AB242A5D09F982F9055939A3202BA75BB4B4EC83030CF4A326855E4136I9q5H" TargetMode="External"/><Relationship Id="rId147" Type="http://schemas.openxmlformats.org/officeDocument/2006/relationships/hyperlink" Target="consultantplus://offline/ref=92C89EE10586A95EADA328AB242A5D09F982F9055939A3202BA75BB4B4EC83030CF4A326855E4231I9q4H" TargetMode="External"/><Relationship Id="rId168" Type="http://schemas.openxmlformats.org/officeDocument/2006/relationships/hyperlink" Target="consultantplus://offline/ref=92C89EE10586A95EADA328AB242A5D09F982F9055939A3202BA75BB4B4EC83030CF4A326855E4235I9qBH" TargetMode="External"/><Relationship Id="rId8" Type="http://schemas.openxmlformats.org/officeDocument/2006/relationships/hyperlink" Target="consultantplus://offline/ref=92C89EE10586A95EADA328AB242A5D09FA87F80D553BA3202BA75BB4B4EC83030CF4A326855E4031I9q8H" TargetMode="External"/><Relationship Id="rId51" Type="http://schemas.openxmlformats.org/officeDocument/2006/relationships/hyperlink" Target="consultantplus://offline/ref=92C89EE10586A95EADA328AB242A5D09F982F9055939A3202BA75BB4B4EC83030CF4A326855E4039I9qBH" TargetMode="External"/><Relationship Id="rId72" Type="http://schemas.openxmlformats.org/officeDocument/2006/relationships/hyperlink" Target="consultantplus://offline/ref=92C89EE10586A95EADA328AB242A5D09F982F9055939A3202BA75BB4B4EC83030CF4A326855E4131I9qEH" TargetMode="External"/><Relationship Id="rId93" Type="http://schemas.openxmlformats.org/officeDocument/2006/relationships/hyperlink" Target="consultantplus://offline/ref=92C89EE10586A95EADA328AB242A5D09F982F9055939A3202BA75BB4B4EC83030CF4A326855E4133I9qAH" TargetMode="External"/><Relationship Id="rId98" Type="http://schemas.openxmlformats.org/officeDocument/2006/relationships/hyperlink" Target="consultantplus://offline/ref=92C89EE10586A95EADA328AB242A5D09F982F9055939A3202BA75BB4B4EC83030CF4A326855E4132I9q8H" TargetMode="External"/><Relationship Id="rId121" Type="http://schemas.openxmlformats.org/officeDocument/2006/relationships/hyperlink" Target="consultantplus://offline/ref=92C89EE10586A95EADA328AB242A5D09F982F9055939A3202BA75BB4B4EC83030CF4A326855E4136I9qEH" TargetMode="External"/><Relationship Id="rId142" Type="http://schemas.openxmlformats.org/officeDocument/2006/relationships/hyperlink" Target="consultantplus://offline/ref=92C89EE10586A95EADA328AB242A5D09F982F9055939A3202BA75BB4B4EC83030CF4A326855E4231I9qCH" TargetMode="External"/><Relationship Id="rId163" Type="http://schemas.openxmlformats.org/officeDocument/2006/relationships/hyperlink" Target="consultantplus://offline/ref=92C89EE10586A95EADA328AB242A5D09F982F9055939A3202BA75BB4B4EC83030CF4A326855E4235I9qCH" TargetMode="External"/><Relationship Id="rId184" Type="http://schemas.openxmlformats.org/officeDocument/2006/relationships/hyperlink" Target="consultantplus://offline/ref=92C89EE10586A95EADA328AB242A5D09F982F9055939A3202BA75BB4B4EC83030CF4A326855E4234I9q4H" TargetMode="External"/><Relationship Id="rId189" Type="http://schemas.openxmlformats.org/officeDocument/2006/relationships/hyperlink" Target="consultantplus://offline/ref=92C89EE10586A95EADA328AB242A5D09FA8AF802593CA3202BA75BB4B4EC83030CF4A326855E4032I9qEH" TargetMode="External"/><Relationship Id="rId219" Type="http://schemas.openxmlformats.org/officeDocument/2006/relationships/hyperlink" Target="consultantplus://offline/ref=92C89EE10586A95EADA328AB242A5D09F982F9055939A3202BA75BB4B4EC83030CF4A326855E4330I9q8H" TargetMode="External"/><Relationship Id="rId3" Type="http://schemas.openxmlformats.org/officeDocument/2006/relationships/webSettings" Target="webSettings.xml"/><Relationship Id="rId214" Type="http://schemas.openxmlformats.org/officeDocument/2006/relationships/hyperlink" Target="consultantplus://offline/ref=92C89EE10586A95EADA328AB242A5D09F982F9055939A3202BA75BB4B4EC83030CF4A326855E4331I9qAH" TargetMode="External"/><Relationship Id="rId230" Type="http://schemas.openxmlformats.org/officeDocument/2006/relationships/hyperlink" Target="consultantplus://offline/ref=92C89EE10586A95EADA328AB242A5D09FA85FB07543EA3202BA75BB4B4EC83030CF4A326855E4032I9qDH" TargetMode="External"/><Relationship Id="rId235" Type="http://schemas.openxmlformats.org/officeDocument/2006/relationships/hyperlink" Target="consultantplus://offline/ref=92C89EE10586A95EADA328AB242A5D09F280F30D5033FE2A23FE57B6B3E3DC140BBDAF27855E40I3q2H" TargetMode="External"/><Relationship Id="rId251" Type="http://schemas.openxmlformats.org/officeDocument/2006/relationships/hyperlink" Target="consultantplus://offline/ref=92C89EE10586A95EADA328AB242A5D09F982F9055939A3202BA75BB4B4EC83030CF4A326855E4332I9q8H" TargetMode="External"/><Relationship Id="rId256" Type="http://schemas.openxmlformats.org/officeDocument/2006/relationships/hyperlink" Target="consultantplus://offline/ref=92C89EE10586A95EADA328AB242A5D09F982F9045330A3202BA75BB4B4EC83030CF4A326855E4030I9qDH" TargetMode="External"/><Relationship Id="rId25" Type="http://schemas.openxmlformats.org/officeDocument/2006/relationships/hyperlink" Target="consultantplus://offline/ref=92C89EE10586A95EADA328AB242A5D09F282FD055233FE2A23FE57B6B3E3DC140BBDAF27855E41I3q1H" TargetMode="External"/><Relationship Id="rId46" Type="http://schemas.openxmlformats.org/officeDocument/2006/relationships/hyperlink" Target="consultantplus://offline/ref=92C89EE10586A95EADA336A5202A5D09F982FB06573FA3202BA75BB4B4EC83030CF4A326855E4030I9qCH" TargetMode="External"/><Relationship Id="rId67" Type="http://schemas.openxmlformats.org/officeDocument/2006/relationships/hyperlink" Target="consultantplus://offline/ref=92C89EE10586A95EADA328AB242A5D09F982F9055939A3202BA75BB4B4EC83030CF4A326855E4131I9qDH" TargetMode="External"/><Relationship Id="rId116" Type="http://schemas.openxmlformats.org/officeDocument/2006/relationships/hyperlink" Target="consultantplus://offline/ref=92C89EE10586A95EADA336A5202A5D09FA8AFF005439A3202BA75BB4B4EC83030CF4A326855E4031I9q4H" TargetMode="External"/><Relationship Id="rId137" Type="http://schemas.openxmlformats.org/officeDocument/2006/relationships/hyperlink" Target="consultantplus://offline/ref=92C89EE10586A95EADA328AB242A5D09F982F9045330A3202BA75BB4B4EC83030CF4A326855E4030I9qDH" TargetMode="External"/><Relationship Id="rId158" Type="http://schemas.openxmlformats.org/officeDocument/2006/relationships/hyperlink" Target="consultantplus://offline/ref=92C89EE10586A95EADA328AB242A5D09F982F9055939A3202BA75BB4B4EC83030CF4A326855E4232I9qDH" TargetMode="External"/><Relationship Id="rId20" Type="http://schemas.openxmlformats.org/officeDocument/2006/relationships/hyperlink" Target="consultantplus://offline/ref=92C89EE10586A95EADA328AB242A5D09FA87FC065130A3202BA75BB4B4EC83030CF4A326855E4030I9qDH" TargetMode="External"/><Relationship Id="rId41" Type="http://schemas.openxmlformats.org/officeDocument/2006/relationships/hyperlink" Target="consultantplus://offline/ref=92C89EE10586A95EADA328AB242A5D09F982F9055939A3202BA75BB4B4EC83030CF4A326855E4036I9q9H" TargetMode="External"/><Relationship Id="rId62" Type="http://schemas.openxmlformats.org/officeDocument/2006/relationships/hyperlink" Target="consultantplus://offline/ref=92C89EE10586A95EADA328AB242A5D09F982F9055939A3202BA75BB4B4EC83030CF4A326855E4038I9q4H" TargetMode="External"/><Relationship Id="rId83" Type="http://schemas.openxmlformats.org/officeDocument/2006/relationships/hyperlink" Target="consultantplus://offline/ref=92C89EE10586A95EADA328AB242A5D09F982F9045330A3202BA75BB4B4EC83030CF4A326855E4030I9qDH" TargetMode="External"/><Relationship Id="rId88" Type="http://schemas.openxmlformats.org/officeDocument/2006/relationships/hyperlink" Target="consultantplus://offline/ref=92C89EE10586A95EADA328AB242A5D09F982F9055939A3202BA75BB4B4EC83030CF4A326855E4130I9q8H" TargetMode="External"/><Relationship Id="rId111" Type="http://schemas.openxmlformats.org/officeDocument/2006/relationships/hyperlink" Target="consultantplus://offline/ref=92C89EE10586A95EADA328AB242A5D09FA8AF802593CA3202BA75BB4B4EC83030CF4A326855E4030I9qFH" TargetMode="External"/><Relationship Id="rId132" Type="http://schemas.openxmlformats.org/officeDocument/2006/relationships/hyperlink" Target="consultantplus://offline/ref=92C89EE10586A95EADA328AB242A5D09F982F9055939A3202BA75BB4B4EC83030CF4A326855E4139I9qAH" TargetMode="External"/><Relationship Id="rId153" Type="http://schemas.openxmlformats.org/officeDocument/2006/relationships/hyperlink" Target="consultantplus://offline/ref=92C89EE10586A95EADA328AB242A5D09F982F9045330A3202BA75BB4B4EC83030CF4A326855E4030I9qDH" TargetMode="External"/><Relationship Id="rId174" Type="http://schemas.openxmlformats.org/officeDocument/2006/relationships/hyperlink" Target="consultantplus://offline/ref=92C89EE10586A95EADA328AB242A5D09FA8AF802593CA3202BA75BB4B4EC83030CF4A326855E4033I9qEH" TargetMode="External"/><Relationship Id="rId179" Type="http://schemas.openxmlformats.org/officeDocument/2006/relationships/hyperlink" Target="consultantplus://offline/ref=92C89EE10586A95EADA328AB242A5D09FA8AF802593CA3202BA75BB4B4EC83030CF4A326855E4033I9qAH" TargetMode="External"/><Relationship Id="rId195" Type="http://schemas.openxmlformats.org/officeDocument/2006/relationships/hyperlink" Target="consultantplus://offline/ref=92C89EE10586A95EADA328AB242A5D09F982F9055939A3202BA75BB4B4EC83030CF4A326855E4236I9qEH" TargetMode="External"/><Relationship Id="rId209" Type="http://schemas.openxmlformats.org/officeDocument/2006/relationships/hyperlink" Target="consultantplus://offline/ref=92C89EE10586A95EADA328AB242A5D09F982F9055939A3202BA75BB4B4EC83030CF4A326855E4331I9qCH" TargetMode="External"/><Relationship Id="rId190" Type="http://schemas.openxmlformats.org/officeDocument/2006/relationships/hyperlink" Target="consultantplus://offline/ref=92C89EE10586A95EADA328AB242A5D09FA8AF802593CA3202BA75BB4B4EC83030CF4A326855E4032I9q8H" TargetMode="External"/><Relationship Id="rId204" Type="http://schemas.openxmlformats.org/officeDocument/2006/relationships/hyperlink" Target="consultantplus://offline/ref=92C89EE10586A95EADA328AB242A5D09F982F9055939A3202BA75BB4B4EC83030CF4A326855E4238I9q8H" TargetMode="External"/><Relationship Id="rId220" Type="http://schemas.openxmlformats.org/officeDocument/2006/relationships/hyperlink" Target="consultantplus://offline/ref=92C89EE10586A95EADA328AB242A5D09F982F9055939A3202BA75BB4B4EC83030CF4A326855E4330I9qBH" TargetMode="External"/><Relationship Id="rId225" Type="http://schemas.openxmlformats.org/officeDocument/2006/relationships/hyperlink" Target="consultantplus://offline/ref=92C89EE10586A95EADA328AB242A5D09F982F9045230A3202BA75BB4B4EC83030CF4A326855E4432I9qAH" TargetMode="External"/><Relationship Id="rId241" Type="http://schemas.openxmlformats.org/officeDocument/2006/relationships/hyperlink" Target="consultantplus://offline/ref=92C89EE10586A95EADA328AB242A5D09F982F9045230A3202BA75BB4B4EC83030CF4A326855E4437I9q4H" TargetMode="External"/><Relationship Id="rId246" Type="http://schemas.openxmlformats.org/officeDocument/2006/relationships/hyperlink" Target="consultantplus://offline/ref=92C89EE10586A95EADA328AB242A5D09F982F9055939A3202BA75BB4B4EC83030CF4A326855E4333I9qBH" TargetMode="External"/><Relationship Id="rId267" Type="http://schemas.openxmlformats.org/officeDocument/2006/relationships/theme" Target="theme/theme1.xml"/><Relationship Id="rId15" Type="http://schemas.openxmlformats.org/officeDocument/2006/relationships/hyperlink" Target="consultantplus://offline/ref=92C89EE10586A95EADA328AB242A5D09F982F9055939A3202BA75BB4B4EC83030CF4A326855E4034I9qAH" TargetMode="External"/><Relationship Id="rId36" Type="http://schemas.openxmlformats.org/officeDocument/2006/relationships/hyperlink" Target="consultantplus://offline/ref=92C89EE10586A95EADA328AB242A5D09FA8AF802593CA3202BA75BB4B4EC83030CF4A326855E4031I9q8H" TargetMode="External"/><Relationship Id="rId57" Type="http://schemas.openxmlformats.org/officeDocument/2006/relationships/hyperlink" Target="consultantplus://offline/ref=92C89EE10586A95EADA328AB242A5D09F982F9055939A3202BA75BB4B4EC83030CF4A326855E4039I9q4H" TargetMode="External"/><Relationship Id="rId106" Type="http://schemas.openxmlformats.org/officeDocument/2006/relationships/hyperlink" Target="consultantplus://offline/ref=92C89EE10586A95EADA328AB242A5D09F982F9045330A3202BA75BB4B4EC83030CF4A32E84I5qDH" TargetMode="External"/><Relationship Id="rId127" Type="http://schemas.openxmlformats.org/officeDocument/2006/relationships/hyperlink" Target="consultantplus://offline/ref=92C89EE10586A95EADA328AB242A5D09F982F9055939A3202BA75BB4B4EC83030CF4A326855E4136I9q4H" TargetMode="External"/><Relationship Id="rId262" Type="http://schemas.openxmlformats.org/officeDocument/2006/relationships/hyperlink" Target="consultantplus://offline/ref=92C89EE10586A95EADA328AB242A5D09F982F9045230A3202BA75BB4B4EC83030CF4A326855E4439I9q8H" TargetMode="External"/><Relationship Id="rId10" Type="http://schemas.openxmlformats.org/officeDocument/2006/relationships/hyperlink" Target="consultantplus://offline/ref=92C89EE10586A95EADA328AB242A5D09FA85FB04583CA3202BA75BB4B4EC83030CF4A326855E4031I9q8H" TargetMode="External"/><Relationship Id="rId31" Type="http://schemas.openxmlformats.org/officeDocument/2006/relationships/hyperlink" Target="consultantplus://offline/ref=92C89EE10586A95EADA328AB242A5D09F982F9055939A3202BA75BB4B4EC83030CF4A326855E4037I9q8H" TargetMode="External"/><Relationship Id="rId52" Type="http://schemas.openxmlformats.org/officeDocument/2006/relationships/hyperlink" Target="consultantplus://offline/ref=92C89EE10586A95EADA328AB242A5D09F982F9055939A3202BA75BB4B4EC83030CF4A326855E4031I9qAH" TargetMode="External"/><Relationship Id="rId73" Type="http://schemas.openxmlformats.org/officeDocument/2006/relationships/hyperlink" Target="consultantplus://offline/ref=92C89EE10586A95EADA336A5202A5D09FA8AFF025538A3202BA75BB4B4EC83030CF4A326855E4031I9q4H" TargetMode="External"/><Relationship Id="rId78" Type="http://schemas.openxmlformats.org/officeDocument/2006/relationships/hyperlink" Target="consultantplus://offline/ref=92C89EE10586A95EADA328AB242A5D09F982F9045330A3202BA75BB4B4EC83030CF4A326855E4030I9qDH" TargetMode="External"/><Relationship Id="rId94" Type="http://schemas.openxmlformats.org/officeDocument/2006/relationships/hyperlink" Target="consultantplus://offline/ref=92C89EE10586A95EADA328AB242A5D09F982F9055939A3202BA75BB4B4EC83030CF4A326855E4133I9q4H" TargetMode="External"/><Relationship Id="rId99" Type="http://schemas.openxmlformats.org/officeDocument/2006/relationships/hyperlink" Target="consultantplus://offline/ref=92C89EE10586A95EADA328AB242A5D09F982F9055939A3202BA75BB4B4EC83030CF4A326855E4132I9qAH" TargetMode="External"/><Relationship Id="rId101" Type="http://schemas.openxmlformats.org/officeDocument/2006/relationships/hyperlink" Target="consultantplus://offline/ref=92C89EE10586A95EADA328AB242A5D09F982F9055939A3202BA75BB4B4EC83030CF4A326855E4132I9q5H" TargetMode="External"/><Relationship Id="rId122" Type="http://schemas.openxmlformats.org/officeDocument/2006/relationships/hyperlink" Target="consultantplus://offline/ref=92C89EE10586A95EADA328AB242A5D09F982F9055939A3202BA75BB4B4EC83030CF4A326855E4136I9q8H" TargetMode="External"/><Relationship Id="rId143" Type="http://schemas.openxmlformats.org/officeDocument/2006/relationships/hyperlink" Target="consultantplus://offline/ref=92C89EE10586A95EADA328AB242A5D09F982F9055939A3202BA75BB4B4EC83030CF4A326855E4231I9qFH" TargetMode="External"/><Relationship Id="rId148" Type="http://schemas.openxmlformats.org/officeDocument/2006/relationships/hyperlink" Target="consultantplus://offline/ref=92C89EE10586A95EADA328AB242A5D09F982F9055939A3202BA75BB4B4EC83030CF4A326855E4230I9qDH" TargetMode="External"/><Relationship Id="rId164" Type="http://schemas.openxmlformats.org/officeDocument/2006/relationships/hyperlink" Target="consultantplus://offline/ref=92C89EE10586A95EADA328AB242A5D09F982F9055939A3202BA75BB4B4EC83030CF4A326855E4235I9qFH" TargetMode="External"/><Relationship Id="rId169" Type="http://schemas.openxmlformats.org/officeDocument/2006/relationships/hyperlink" Target="consultantplus://offline/ref=92C89EE10586A95EADA328AB242A5D09F982F9055939A3202BA75BB4B4EC83030CF4A326855E4235I9qAH" TargetMode="External"/><Relationship Id="rId185" Type="http://schemas.openxmlformats.org/officeDocument/2006/relationships/hyperlink" Target="consultantplus://offline/ref=92C89EE10586A95EADA328AB242A5D09FA8AF802593CA3202BA75BB4B4EC83030CF4A326855E4033I9q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C89EE10586A95EADA328AB242A5D09FA87FC065130A3202BA75BB4B4EC83030CF4A326855E4030I9qDH" TargetMode="External"/><Relationship Id="rId180" Type="http://schemas.openxmlformats.org/officeDocument/2006/relationships/hyperlink" Target="consultantplus://offline/ref=92C89EE10586A95EADA328AB242A5D09F982F9055939A3202BA75BB4B4EC83030CF4A326855E4234I9qAH" TargetMode="External"/><Relationship Id="rId210" Type="http://schemas.openxmlformats.org/officeDocument/2006/relationships/hyperlink" Target="consultantplus://offline/ref=92C89EE10586A95EADA328AB242A5D09F982F9055939A3202BA75BB4B4EC83030CF4A326855E4331I9qFH" TargetMode="External"/><Relationship Id="rId215" Type="http://schemas.openxmlformats.org/officeDocument/2006/relationships/hyperlink" Target="consultantplus://offline/ref=92C89EE10586A95EADA328AB242A5D09F982F9055939A3202BA75BB4B4EC83030CF4A326855E4331I9q5H" TargetMode="External"/><Relationship Id="rId236" Type="http://schemas.openxmlformats.org/officeDocument/2006/relationships/hyperlink" Target="consultantplus://offline/ref=92C89EE10586A95EADA328AB242A5D09F982F9045230A3202BA75BB4B4EC83030CF4A326855E4437I9qFH" TargetMode="External"/><Relationship Id="rId257" Type="http://schemas.openxmlformats.org/officeDocument/2006/relationships/hyperlink" Target="consultantplus://offline/ref=92C89EE10586A95EADA328AB242A5D09F982F9055939A3202BA75BB4B4EC83030CF4A326855E4332I9q5H" TargetMode="External"/><Relationship Id="rId26" Type="http://schemas.openxmlformats.org/officeDocument/2006/relationships/hyperlink" Target="consultantplus://offline/ref=92C89EE10586A95EADA328AB242A5D09F982F9045230A3202BA75BB4B4EC83030CF4A326855E4134I9q9H" TargetMode="External"/><Relationship Id="rId231" Type="http://schemas.openxmlformats.org/officeDocument/2006/relationships/hyperlink" Target="consultantplus://offline/ref=92C89EE10586A95EADA328AB242A5D09F982F9045230A3202BA75BB4B4EC83030CF4A326855E4435I9qFH" TargetMode="External"/><Relationship Id="rId252" Type="http://schemas.openxmlformats.org/officeDocument/2006/relationships/hyperlink" Target="consultantplus://offline/ref=92C89EE10586A95EADA328AB242A5D09F982F9055939A3202BA75BB4B4EC83030CF4A326855E4332I9qBH" TargetMode="External"/><Relationship Id="rId47" Type="http://schemas.openxmlformats.org/officeDocument/2006/relationships/hyperlink" Target="consultantplus://offline/ref=92C89EE10586A95EADA328AB242A5D09F982F907513CA3202BA75BB4B4EC83030CF4A326855E4233I9qFH" TargetMode="External"/><Relationship Id="rId68" Type="http://schemas.openxmlformats.org/officeDocument/2006/relationships/hyperlink" Target="consultantplus://offline/ref=92C89EE10586A95EADA336A5202A5D09FA83FD06553EA3202BA75BB4B4EC83030CF4A326855E4030I9qDH" TargetMode="External"/><Relationship Id="rId89" Type="http://schemas.openxmlformats.org/officeDocument/2006/relationships/hyperlink" Target="consultantplus://offline/ref=92C89EE10586A95EADA328AB242A5D09F982F9055939A3202BA75BB4B4EC83030CF4A326855E4133I9qDH" TargetMode="External"/><Relationship Id="rId112" Type="http://schemas.openxmlformats.org/officeDocument/2006/relationships/hyperlink" Target="consultantplus://offline/ref=92C89EE10586A95EADA336A5202A5D09F982F9035738A3202BA75BB4B4EC83030CF4A326855E4233I9qBH" TargetMode="External"/><Relationship Id="rId133" Type="http://schemas.openxmlformats.org/officeDocument/2006/relationships/hyperlink" Target="consultantplus://offline/ref=92C89EE10586A95EADA328AB242A5D09F982F9055939A3202BA75BB4B4EC83030CF4A326855E4139I9q5H" TargetMode="External"/><Relationship Id="rId154" Type="http://schemas.openxmlformats.org/officeDocument/2006/relationships/hyperlink" Target="consultantplus://offline/ref=92C89EE10586A95EADA328AB242A5D09F982F9055939A3202BA75BB4B4EC83030CF4A326855E4230I9qBH" TargetMode="External"/><Relationship Id="rId175" Type="http://schemas.openxmlformats.org/officeDocument/2006/relationships/hyperlink" Target="consultantplus://offline/ref=92C89EE10586A95EADA328AB242A5D09FA8AF802593CA3202BA75BB4B4EC83030CF4A326855E4033I9q8H" TargetMode="External"/><Relationship Id="rId196" Type="http://schemas.openxmlformats.org/officeDocument/2006/relationships/hyperlink" Target="consultantplus://offline/ref=92C89EE10586A95EADA328AB242A5D09F982F9045330A3202BA75BB4B4EC83030CF4A326855E4030I9qDH" TargetMode="External"/><Relationship Id="rId200" Type="http://schemas.openxmlformats.org/officeDocument/2006/relationships/hyperlink" Target="consultantplus://offline/ref=92C89EE10586A95EADA328AB242A5D09F982F9055939A3202BA75BB4B4EC83030CF4A326855E4236I9qBH" TargetMode="External"/><Relationship Id="rId16" Type="http://schemas.openxmlformats.org/officeDocument/2006/relationships/hyperlink" Target="consultantplus://offline/ref=92C89EE10586A95EADA328AB242A5D09F982F9045230A3202BA75BB4B4EC83030CF4A326855E4134I9qEH" TargetMode="External"/><Relationship Id="rId221" Type="http://schemas.openxmlformats.org/officeDocument/2006/relationships/hyperlink" Target="consultantplus://offline/ref=92C89EE10586A95EADA328AB242A5D09F982FB01533DA3202BA75BB4B4EC83030CF4A326855E4731I9q8H" TargetMode="External"/><Relationship Id="rId242" Type="http://schemas.openxmlformats.org/officeDocument/2006/relationships/hyperlink" Target="consultantplus://offline/ref=92C89EE10586A95EADA328AB242A5D09F982F9055939A3202BA75BB4B4EC83030CF4A326855E4333I9qFH" TargetMode="External"/><Relationship Id="rId263" Type="http://schemas.openxmlformats.org/officeDocument/2006/relationships/hyperlink" Target="consultantplus://offline/ref=92C89EE10586A95EADA328AB242A5D09F982F9055939A3202BA75BB4B4EC83030CF4A326855E4335I9qAH" TargetMode="External"/><Relationship Id="rId37" Type="http://schemas.openxmlformats.org/officeDocument/2006/relationships/hyperlink" Target="consultantplus://offline/ref=92C89EE10586A95EADA328AB242A5D09F983FD055538A3202BA75BB4B4EC83030CF4A326855E4030I9qDH" TargetMode="External"/><Relationship Id="rId58" Type="http://schemas.openxmlformats.org/officeDocument/2006/relationships/hyperlink" Target="consultantplus://offline/ref=92C89EE10586A95EADA328AB242A5D09F982F9055939A3202BA75BB4B4EC83030CF4A326855E4038I9q8H" TargetMode="External"/><Relationship Id="rId79" Type="http://schemas.openxmlformats.org/officeDocument/2006/relationships/hyperlink" Target="consultantplus://offline/ref=92C89EE10586A95EADA328AB242A5D09F982F9055939A3202BA75BB4B4EC83030CF4A326855E4131I9q8H" TargetMode="External"/><Relationship Id="rId102" Type="http://schemas.openxmlformats.org/officeDocument/2006/relationships/hyperlink" Target="consultantplus://offline/ref=92C89EE10586A95EADA328AB242A5D09F982F9055939A3202BA75BB4B4EC83030CF4A326855E4132I9q4H" TargetMode="External"/><Relationship Id="rId123" Type="http://schemas.openxmlformats.org/officeDocument/2006/relationships/hyperlink" Target="consultantplus://offline/ref=92C89EE10586A95EADA328AB242A5D09FA8AF802593CA3202BA75BB4B4EC83030CF4A326855E4030I9qBH" TargetMode="External"/><Relationship Id="rId144" Type="http://schemas.openxmlformats.org/officeDocument/2006/relationships/hyperlink" Target="consultantplus://offline/ref=92C89EE10586A95EADA328AB242A5D09F982F9055939A3202BA75BB4B4EC83030CF4A326855E4231I9qEH" TargetMode="External"/><Relationship Id="rId90" Type="http://schemas.openxmlformats.org/officeDocument/2006/relationships/hyperlink" Target="consultantplus://offline/ref=92C89EE10586A95EADA328AB242A5D09F982F9055939A3202BA75BB4B4EC83030CF4A326855E4133I9qEH" TargetMode="External"/><Relationship Id="rId165" Type="http://schemas.openxmlformats.org/officeDocument/2006/relationships/hyperlink" Target="consultantplus://offline/ref=92C89EE10586A95EADA328AB242A5D09F982F9055939A3202BA75BB4B4EC83030CF4A326855E4235I9qEH" TargetMode="External"/><Relationship Id="rId186" Type="http://schemas.openxmlformats.org/officeDocument/2006/relationships/hyperlink" Target="consultantplus://offline/ref=92C89EE10586A95EADA328AB242A5D09FA8AF802593CA3202BA75BB4B4EC83030CF4A326855E4032I9qFH" TargetMode="External"/><Relationship Id="rId211" Type="http://schemas.openxmlformats.org/officeDocument/2006/relationships/hyperlink" Target="consultantplus://offline/ref=92C89EE10586A95EADA328AB242A5D09F982F9055939A3202BA75BB4B4EC83030CF4A326855E4331I9qEH" TargetMode="External"/><Relationship Id="rId232" Type="http://schemas.openxmlformats.org/officeDocument/2006/relationships/hyperlink" Target="consultantplus://offline/ref=92C89EE10586A95EADA328AB242A5D09F982F9045230A3202BA75BB4B4EC83030CF4A326855E4434I9qCH" TargetMode="External"/><Relationship Id="rId253" Type="http://schemas.openxmlformats.org/officeDocument/2006/relationships/hyperlink" Target="consultantplus://offline/ref=92C89EE10586A95EADA328AB242A5D09F982F9045230A3202BA75BB4B4EC83030CF4A326855E4436I9q8H" TargetMode="External"/><Relationship Id="rId27" Type="http://schemas.openxmlformats.org/officeDocument/2006/relationships/hyperlink" Target="consultantplus://offline/ref=92C89EE10586A95EADA328AB242A5D09F982F9055939A3202BA75BB4B4EC83030CF4A326855E4037I9qCH" TargetMode="External"/><Relationship Id="rId48" Type="http://schemas.openxmlformats.org/officeDocument/2006/relationships/hyperlink" Target="consultantplus://offline/ref=92C89EE10586A95EADA328AB242A5D09F982F9055939A3202BA75BB4B4EC83030CF4A326855E4039I9qFH" TargetMode="External"/><Relationship Id="rId69" Type="http://schemas.openxmlformats.org/officeDocument/2006/relationships/hyperlink" Target="consultantplus://offline/ref=92C89EE10586A95EADA328AB242A5D09F982F9055939A3202BA75BB4B4EC83030CF4A326855E4131I9qCH" TargetMode="External"/><Relationship Id="rId113" Type="http://schemas.openxmlformats.org/officeDocument/2006/relationships/hyperlink" Target="consultantplus://offline/ref=92C89EE10586A95EADA328AB242A5D09F982F9055939A3202BA75BB4B4EC83030CF4A326855E4137I9qFH" TargetMode="External"/><Relationship Id="rId134" Type="http://schemas.openxmlformats.org/officeDocument/2006/relationships/hyperlink" Target="consultantplus://offline/ref=92C89EE10586A95EADA328AB242A5D09F982F9045330A3202BA75BB4B4EC83030CF4A326855E4030I9qDH" TargetMode="External"/><Relationship Id="rId80" Type="http://schemas.openxmlformats.org/officeDocument/2006/relationships/hyperlink" Target="consultantplus://offline/ref=92C89EE10586A95EADA328AB242A5D09F982F9045330A3202BA75BB4B4EC83030CF4A326855E4030I9qDH" TargetMode="External"/><Relationship Id="rId155" Type="http://schemas.openxmlformats.org/officeDocument/2006/relationships/hyperlink" Target="consultantplus://offline/ref=92C89EE10586A95EADA328AB242A5D09F982F9055939A3202BA75BB4B4EC83030CF4A326855E4230I9qAH" TargetMode="External"/><Relationship Id="rId176" Type="http://schemas.openxmlformats.org/officeDocument/2006/relationships/hyperlink" Target="consultantplus://offline/ref=92C89EE10586A95EADA328AB242A5D09F982F9055939A3202BA75BB4B4EC83030CF4A326855E4234I9qCH" TargetMode="External"/><Relationship Id="rId197" Type="http://schemas.openxmlformats.org/officeDocument/2006/relationships/hyperlink" Target="consultantplus://offline/ref=92C89EE10586A95EADA328AB242A5D09F982F9055939A3202BA75BB4B4EC83030CF4A326855E4236I9q9H" TargetMode="External"/><Relationship Id="rId201" Type="http://schemas.openxmlformats.org/officeDocument/2006/relationships/hyperlink" Target="consultantplus://offline/ref=92C89EE10586A95EADA328AB242A5D09F982F9055939A3202BA75BB4B4EC83030CF4A326855E4236I9q5H" TargetMode="External"/><Relationship Id="rId222" Type="http://schemas.openxmlformats.org/officeDocument/2006/relationships/hyperlink" Target="consultantplus://offline/ref=92C89EE10586A95EADA328AB242A5D09F982F9045230A3202BA75BB4B4EC83030CF4A326855E4432I9qBH" TargetMode="External"/><Relationship Id="rId243" Type="http://schemas.openxmlformats.org/officeDocument/2006/relationships/hyperlink" Target="consultantplus://offline/ref=92C89EE10586A95EADA328AB242A5D09F982F9045330A3202BA75BB4B4EC83030CF4A326855E4030I9qDH" TargetMode="External"/><Relationship Id="rId264" Type="http://schemas.openxmlformats.org/officeDocument/2006/relationships/hyperlink" Target="consultantplus://offline/ref=92C89EE10586A95EADA328AB242A5D09F982F9045230A3202BA75BB4B4EC83030CF4A326855E4439I9qAH" TargetMode="External"/><Relationship Id="rId17" Type="http://schemas.openxmlformats.org/officeDocument/2006/relationships/hyperlink" Target="consultantplus://offline/ref=92C89EE10586A95EADA328AB242A5D09F982F9055939A3202BA75BB4B4EC83030CF4A326855E4034I9q5H" TargetMode="External"/><Relationship Id="rId38" Type="http://schemas.openxmlformats.org/officeDocument/2006/relationships/hyperlink" Target="consultantplus://offline/ref=92C89EE10586A95EADA328AB242A5D09F982F9055939A3202BA75BB4B4EC83030CF4A326855E4037I9q4H" TargetMode="External"/><Relationship Id="rId59" Type="http://schemas.openxmlformats.org/officeDocument/2006/relationships/hyperlink" Target="consultantplus://offline/ref=92C89EE10586A95EADA328AB242A5D09F982F8035938A3202BA75BB4B4EC83030CF4A326855E4736I9qBH" TargetMode="External"/><Relationship Id="rId103" Type="http://schemas.openxmlformats.org/officeDocument/2006/relationships/hyperlink" Target="consultantplus://offline/ref=92C89EE10586A95EADA328AB242A5D09F982F9055939A3202BA75BB4B4EC83030CF4A326855E4135I9qEH" TargetMode="External"/><Relationship Id="rId124" Type="http://schemas.openxmlformats.org/officeDocument/2006/relationships/hyperlink" Target="consultantplus://offline/ref=92C89EE10586A95EADA328AB242A5D09FA8AF802593CA3202BA75BB4B4EC83030CF4A326855E4030I9q5H" TargetMode="External"/><Relationship Id="rId70" Type="http://schemas.openxmlformats.org/officeDocument/2006/relationships/hyperlink" Target="consultantplus://offline/ref=92C89EE10586A95EADA328AB242A5D09F983FB0D553DA3202BA75BB4B4EC83030CF4A326855E4237I9q5H" TargetMode="External"/><Relationship Id="rId91" Type="http://schemas.openxmlformats.org/officeDocument/2006/relationships/hyperlink" Target="consultantplus://offline/ref=92C89EE10586A95EADA328AB242A5D09F982F9055939A3202BA75BB4B4EC83030CF4A326855E4133I9q8H" TargetMode="External"/><Relationship Id="rId145" Type="http://schemas.openxmlformats.org/officeDocument/2006/relationships/hyperlink" Target="consultantplus://offline/ref=92C89EE10586A95EADA328AB242A5D09F982F9055939A3202BA75BB4B4EC83030CF4A326855E4231I9q9H" TargetMode="External"/><Relationship Id="rId166" Type="http://schemas.openxmlformats.org/officeDocument/2006/relationships/hyperlink" Target="consultantplus://offline/ref=92C89EE10586A95EADA328AB242A5D09F982F9055939A3202BA75BB4B4EC83030CF4A326855E4235I9q9H" TargetMode="External"/><Relationship Id="rId187" Type="http://schemas.openxmlformats.org/officeDocument/2006/relationships/hyperlink" Target="consultantplus://offline/ref=92C89EE10586A95EADA328AB242A5D09F982F9055939A3202BA75BB4B4EC83030CF4A326855E4237I9q5H" TargetMode="External"/><Relationship Id="rId1" Type="http://schemas.openxmlformats.org/officeDocument/2006/relationships/styles" Target="styles.xml"/><Relationship Id="rId212" Type="http://schemas.openxmlformats.org/officeDocument/2006/relationships/hyperlink" Target="consultantplus://offline/ref=92C89EE10586A95EADA336A5202A5D09F982FB075331A3202BA75BB4B4EC83030CF4A326855E4031I9qBH" TargetMode="External"/><Relationship Id="rId233" Type="http://schemas.openxmlformats.org/officeDocument/2006/relationships/hyperlink" Target="consultantplus://offline/ref=92C89EE10586A95EADA328AB242A5D09F982F9045230A3202BA75BB4B4EC83030CF4A326855E4434I9q5H" TargetMode="External"/><Relationship Id="rId254" Type="http://schemas.openxmlformats.org/officeDocument/2006/relationships/hyperlink" Target="consultantplus://offline/ref=92C89EE10586A95EADA328AB242A5D09F982F9045330A3202BA75BB4B4EC83030CF4A326855E4030I9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38750</Words>
  <Characters>220880</Characters>
  <Application>Microsoft Office Word</Application>
  <DocSecurity>0</DocSecurity>
  <Lines>1840</Lines>
  <Paragraphs>518</Paragraphs>
  <ScaleCrop>false</ScaleCrop>
  <Company/>
  <LinksUpToDate>false</LinksUpToDate>
  <CharactersWithSpaces>259112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2017-04-06T07:42:00Z</dcterms:created>
  <dcterms:modified xsi:type="dcterms:W3CDTF">2017-04-06T07:43:00Z</dcterms:modified>
</cp:coreProperties>
</file>