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32" w:rsidRDefault="00851E32">
      <w:pPr>
        <w:pStyle w:val="ConsPlusTitlePage"/>
      </w:pPr>
      <w:r>
        <w:t xml:space="preserve">Документ предоставлен </w:t>
      </w:r>
      <w:hyperlink r:id="rId4" w:history="1">
        <w:r>
          <w:rPr>
            <w:color w:val="0000FF"/>
          </w:rPr>
          <w:t>КонсультантПлюс</w:t>
        </w:r>
      </w:hyperlink>
      <w:r>
        <w:br/>
      </w:r>
    </w:p>
    <w:p w:rsidR="00851E32" w:rsidRDefault="00851E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1E32">
        <w:tc>
          <w:tcPr>
            <w:tcW w:w="4677" w:type="dxa"/>
            <w:tcBorders>
              <w:top w:val="nil"/>
              <w:left w:val="nil"/>
              <w:bottom w:val="nil"/>
              <w:right w:val="nil"/>
            </w:tcBorders>
          </w:tcPr>
          <w:p w:rsidR="00851E32" w:rsidRDefault="00851E32">
            <w:pPr>
              <w:pStyle w:val="ConsPlusNormal"/>
            </w:pPr>
            <w:r>
              <w:t>3 июля 2016 года</w:t>
            </w:r>
          </w:p>
        </w:tc>
        <w:tc>
          <w:tcPr>
            <w:tcW w:w="4677" w:type="dxa"/>
            <w:tcBorders>
              <w:top w:val="nil"/>
              <w:left w:val="nil"/>
              <w:bottom w:val="nil"/>
              <w:right w:val="nil"/>
            </w:tcBorders>
          </w:tcPr>
          <w:p w:rsidR="00851E32" w:rsidRDefault="00851E32">
            <w:pPr>
              <w:pStyle w:val="ConsPlusNormal"/>
              <w:jc w:val="right"/>
            </w:pPr>
            <w:r>
              <w:t>N 290-ФЗ</w:t>
            </w:r>
          </w:p>
        </w:tc>
      </w:tr>
    </w:tbl>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jc w:val="both"/>
      </w:pPr>
    </w:p>
    <w:p w:rsidR="00851E32" w:rsidRDefault="00851E32">
      <w:pPr>
        <w:pStyle w:val="ConsPlusTitle"/>
        <w:jc w:val="center"/>
      </w:pPr>
      <w:r>
        <w:t>РОССИЙСКАЯ ФЕДЕРАЦИЯ</w:t>
      </w:r>
    </w:p>
    <w:p w:rsidR="00851E32" w:rsidRDefault="00851E32">
      <w:pPr>
        <w:pStyle w:val="ConsPlusTitle"/>
        <w:jc w:val="center"/>
      </w:pPr>
    </w:p>
    <w:p w:rsidR="00851E32" w:rsidRDefault="00851E32">
      <w:pPr>
        <w:pStyle w:val="ConsPlusTitle"/>
        <w:jc w:val="center"/>
      </w:pPr>
      <w:r>
        <w:t>ФЕДЕРАЛЬНЫЙ ЗАКОН</w:t>
      </w:r>
    </w:p>
    <w:p w:rsidR="00851E32" w:rsidRDefault="00851E32">
      <w:pPr>
        <w:pStyle w:val="ConsPlusTitle"/>
        <w:jc w:val="center"/>
      </w:pPr>
    </w:p>
    <w:p w:rsidR="00851E32" w:rsidRDefault="00851E32">
      <w:pPr>
        <w:pStyle w:val="ConsPlusTitle"/>
        <w:jc w:val="center"/>
      </w:pPr>
      <w:r>
        <w:t>О ВНЕСЕНИИ ИЗМЕНЕНИЙ</w:t>
      </w:r>
    </w:p>
    <w:p w:rsidR="00851E32" w:rsidRDefault="00851E32">
      <w:pPr>
        <w:pStyle w:val="ConsPlusTitle"/>
        <w:jc w:val="center"/>
      </w:pPr>
      <w:r>
        <w:t>В ФЕДЕРАЛЬНЫЙ ЗАКОН "О ПРИМЕНЕНИИ КОНТРОЛЬНО-КАССОВОЙ</w:t>
      </w:r>
    </w:p>
    <w:p w:rsidR="00851E32" w:rsidRDefault="00851E32">
      <w:pPr>
        <w:pStyle w:val="ConsPlusTitle"/>
        <w:jc w:val="center"/>
      </w:pPr>
      <w:r>
        <w:t>ТЕХНИКИ ПРИ ОСУЩЕСТВЛЕНИИ НАЛИЧНЫХ ДЕНЕЖНЫХ РАСЧЕТОВ</w:t>
      </w:r>
    </w:p>
    <w:p w:rsidR="00851E32" w:rsidRDefault="00851E32">
      <w:pPr>
        <w:pStyle w:val="ConsPlusTitle"/>
        <w:jc w:val="center"/>
      </w:pPr>
      <w:r>
        <w:t>И (ИЛИ) РАСЧЕТОВ С ИСПОЛЬЗОВАНИЕМ ПЛАТЕЖНЫХ КАРТ"</w:t>
      </w:r>
    </w:p>
    <w:p w:rsidR="00851E32" w:rsidRDefault="00851E32">
      <w:pPr>
        <w:pStyle w:val="ConsPlusTitle"/>
        <w:jc w:val="center"/>
      </w:pPr>
      <w:r>
        <w:t>И ОТДЕЛЬНЫЕ ЗАКОНОДАТЕЛЬНЫЕ АКТЫ РОССИЙСКОЙ ФЕДЕРАЦИИ</w:t>
      </w:r>
    </w:p>
    <w:p w:rsidR="00851E32" w:rsidRDefault="00851E32">
      <w:pPr>
        <w:pStyle w:val="ConsPlusNormal"/>
        <w:jc w:val="both"/>
      </w:pPr>
    </w:p>
    <w:p w:rsidR="00851E32" w:rsidRDefault="00851E32">
      <w:pPr>
        <w:pStyle w:val="ConsPlusNormal"/>
        <w:jc w:val="right"/>
      </w:pPr>
      <w:r>
        <w:t>Принят</w:t>
      </w:r>
    </w:p>
    <w:p w:rsidR="00851E32" w:rsidRDefault="00851E32">
      <w:pPr>
        <w:pStyle w:val="ConsPlusNormal"/>
        <w:jc w:val="right"/>
      </w:pPr>
      <w:r>
        <w:t>Государственной Думой</w:t>
      </w:r>
    </w:p>
    <w:p w:rsidR="00851E32" w:rsidRDefault="00851E32">
      <w:pPr>
        <w:pStyle w:val="ConsPlusNormal"/>
        <w:jc w:val="right"/>
      </w:pPr>
      <w:r>
        <w:t>14 июня 2016 года</w:t>
      </w:r>
    </w:p>
    <w:p w:rsidR="00851E32" w:rsidRDefault="00851E32">
      <w:pPr>
        <w:pStyle w:val="ConsPlusNormal"/>
        <w:jc w:val="both"/>
      </w:pPr>
    </w:p>
    <w:p w:rsidR="00851E32" w:rsidRDefault="00851E32">
      <w:pPr>
        <w:pStyle w:val="ConsPlusNormal"/>
        <w:jc w:val="right"/>
      </w:pPr>
      <w:r>
        <w:t>Одобрен</w:t>
      </w:r>
    </w:p>
    <w:p w:rsidR="00851E32" w:rsidRDefault="00851E32">
      <w:pPr>
        <w:pStyle w:val="ConsPlusNormal"/>
        <w:jc w:val="right"/>
      </w:pPr>
      <w:r>
        <w:t>Советом Федерации</w:t>
      </w:r>
    </w:p>
    <w:p w:rsidR="00851E32" w:rsidRDefault="00851E32">
      <w:pPr>
        <w:pStyle w:val="ConsPlusNormal"/>
        <w:jc w:val="right"/>
      </w:pPr>
      <w:r>
        <w:t>29 июня 2016 года</w:t>
      </w:r>
    </w:p>
    <w:p w:rsidR="00851E32" w:rsidRDefault="00851E32">
      <w:pPr>
        <w:pStyle w:val="ConsPlusNormal"/>
        <w:jc w:val="both"/>
      </w:pPr>
    </w:p>
    <w:p w:rsidR="00851E32" w:rsidRDefault="00851E32">
      <w:pPr>
        <w:pStyle w:val="ConsPlusNormal"/>
        <w:ind w:firstLine="540"/>
        <w:jc w:val="both"/>
        <w:outlineLvl w:val="0"/>
      </w:pPr>
      <w:r>
        <w:t>Статья 1</w:t>
      </w:r>
    </w:p>
    <w:p w:rsidR="00851E32" w:rsidRDefault="00851E32">
      <w:pPr>
        <w:pStyle w:val="ConsPlusNormal"/>
        <w:jc w:val="both"/>
      </w:pPr>
    </w:p>
    <w:p w:rsidR="00851E32" w:rsidRDefault="00851E32">
      <w:pPr>
        <w:pStyle w:val="ConsPlusNormal"/>
        <w:ind w:firstLine="540"/>
        <w:jc w:val="both"/>
      </w:pPr>
      <w:r>
        <w:t xml:space="preserve">Внести в Федеральный </w:t>
      </w:r>
      <w:hyperlink r:id="rId5" w:history="1">
        <w:r>
          <w:rPr>
            <w:color w:val="0000FF"/>
          </w:rPr>
          <w:t>закон</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2010, N 31, ст. 4161; 2011, N 27, ст. 3873; 2012, N 26, ст. 3447; 2013, N 19, ст. 2316; N 27, ст. 3477; N 48, ст. 6165; 2014, N 19, ст. 2316; 2015, N 10, ст. 1421) следующие изменения:</w:t>
      </w:r>
    </w:p>
    <w:p w:rsidR="00851E32" w:rsidRDefault="00851E32">
      <w:pPr>
        <w:pStyle w:val="ConsPlusNormal"/>
        <w:ind w:firstLine="540"/>
        <w:jc w:val="both"/>
      </w:pPr>
      <w:r>
        <w:t xml:space="preserve">1) в </w:t>
      </w:r>
      <w:hyperlink r:id="rId6" w:history="1">
        <w:r>
          <w:rPr>
            <w:color w:val="0000FF"/>
          </w:rPr>
          <w:t>наименовании</w:t>
        </w:r>
      </w:hyperlink>
      <w:r>
        <w:t xml:space="preserve"> слова "платежных карт" заменить словами "электронных средств платежа";</w:t>
      </w:r>
    </w:p>
    <w:p w:rsidR="00851E32" w:rsidRDefault="00851E32">
      <w:pPr>
        <w:pStyle w:val="ConsPlusNormal"/>
        <w:ind w:firstLine="540"/>
        <w:jc w:val="both"/>
      </w:pPr>
      <w:r>
        <w:t xml:space="preserve">2) </w:t>
      </w:r>
      <w:hyperlink r:id="rId7" w:history="1">
        <w:r>
          <w:rPr>
            <w:color w:val="0000FF"/>
          </w:rPr>
          <w:t>статью 1</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1. Законодательство Российской Федерации о применении контрольно-кассовой техники</w:t>
      </w:r>
    </w:p>
    <w:p w:rsidR="00851E32" w:rsidRDefault="00851E32">
      <w:pPr>
        <w:pStyle w:val="ConsPlusNormal"/>
        <w:jc w:val="both"/>
      </w:pPr>
    </w:p>
    <w:p w:rsidR="00851E32" w:rsidRDefault="00851E32">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851E32" w:rsidRDefault="00851E32">
      <w:pPr>
        <w:pStyle w:val="ConsPlusNormal"/>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851E32" w:rsidRDefault="00851E32">
      <w:pPr>
        <w:pStyle w:val="ConsPlusNormal"/>
        <w:jc w:val="both"/>
      </w:pPr>
    </w:p>
    <w:p w:rsidR="00851E32" w:rsidRDefault="00851E32">
      <w:pPr>
        <w:pStyle w:val="ConsPlusNormal"/>
        <w:ind w:firstLine="540"/>
        <w:jc w:val="both"/>
      </w:pPr>
      <w:r>
        <w:t xml:space="preserve">3) </w:t>
      </w:r>
      <w:hyperlink r:id="rId8" w:history="1">
        <w:r>
          <w:rPr>
            <w:color w:val="0000FF"/>
          </w:rPr>
          <w:t>дополнить</w:t>
        </w:r>
      </w:hyperlink>
      <w:r>
        <w:t xml:space="preserve"> статьей 1.1 следующего содержания:</w:t>
      </w:r>
    </w:p>
    <w:p w:rsidR="00851E32" w:rsidRDefault="00851E32">
      <w:pPr>
        <w:pStyle w:val="ConsPlusNormal"/>
        <w:jc w:val="both"/>
      </w:pPr>
    </w:p>
    <w:p w:rsidR="00851E32" w:rsidRDefault="00851E32">
      <w:pPr>
        <w:pStyle w:val="ConsPlusNormal"/>
        <w:ind w:firstLine="540"/>
        <w:jc w:val="both"/>
      </w:pPr>
      <w:r>
        <w:t>"Статья 1.1. Основные понятия, используемые в настоящем Федеральном законе</w:t>
      </w:r>
    </w:p>
    <w:p w:rsidR="00851E32" w:rsidRDefault="00851E32">
      <w:pPr>
        <w:pStyle w:val="ConsPlusNormal"/>
        <w:jc w:val="both"/>
      </w:pPr>
    </w:p>
    <w:p w:rsidR="00851E32" w:rsidRDefault="00851E32">
      <w:pPr>
        <w:pStyle w:val="ConsPlusNormal"/>
        <w:ind w:firstLine="540"/>
        <w:jc w:val="both"/>
      </w:pPr>
      <w:r>
        <w:t>Для целей настоящего Федерального закона используются следующие основные понятия:</w:t>
      </w:r>
    </w:p>
    <w:p w:rsidR="00851E32" w:rsidRDefault="00851E32">
      <w:pPr>
        <w:pStyle w:val="ConsPlusNormal"/>
        <w:ind w:firstLine="540"/>
        <w:jc w:val="both"/>
      </w:pPr>
      <w:r>
        <w:t xml:space="preserve">автоматизированная система для бланков строгой отчетности - контрольно-кассовая техника, </w:t>
      </w:r>
      <w:r>
        <w:lastRenderedPageBreak/>
        <w:t>используемая для формирования в электронной форме бланков строгой отчетности, а также их печати на бумажных носителях;</w:t>
      </w:r>
    </w:p>
    <w:p w:rsidR="00851E32" w:rsidRDefault="00851E32">
      <w:pPr>
        <w:pStyle w:val="ConsPlusNormal"/>
        <w:ind w:firstLine="540"/>
        <w:jc w:val="both"/>
      </w:pPr>
      <w:r>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851E32" w:rsidRDefault="00851E32">
      <w:pPr>
        <w:pStyle w:val="ConsPlusNormal"/>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851E32" w:rsidRDefault="00851E32">
      <w:pPr>
        <w:pStyle w:val="ConsPlusNormal"/>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851E32" w:rsidRDefault="00851E32">
      <w:pPr>
        <w:pStyle w:val="ConsPlusNormal"/>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851E32" w:rsidRDefault="00851E32">
      <w:pPr>
        <w:pStyle w:val="ConsPlusNormal"/>
        <w:ind w:firstLine="540"/>
        <w:jc w:val="both"/>
      </w:pPr>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851E32" w:rsidRDefault="00851E32">
      <w:pPr>
        <w:pStyle w:val="ConsPlusNormal"/>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851E32" w:rsidRDefault="00851E32">
      <w:pPr>
        <w:pStyle w:val="ConsPlusNormal"/>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851E32" w:rsidRDefault="00851E32">
      <w:pPr>
        <w:pStyle w:val="ConsPlusNormal"/>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851E32" w:rsidRDefault="00851E32">
      <w:pPr>
        <w:pStyle w:val="ConsPlusNormal"/>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851E32" w:rsidRDefault="00851E32">
      <w:pPr>
        <w:pStyle w:val="ConsPlusNormal"/>
        <w:ind w:firstLine="540"/>
        <w:jc w:val="both"/>
      </w:pPr>
      <w:r>
        <w:t xml:space="preserve">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w:t>
      </w:r>
      <w:r>
        <w:lastRenderedPageBreak/>
        <w:t>доступа к ним;</w:t>
      </w:r>
    </w:p>
    <w:p w:rsidR="00851E32" w:rsidRDefault="00851E32">
      <w:pPr>
        <w:pStyle w:val="ConsPlusNormal"/>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851E32" w:rsidRDefault="00851E32">
      <w:pPr>
        <w:pStyle w:val="ConsPlusNormal"/>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851E32" w:rsidRDefault="00851E32">
      <w:pPr>
        <w:pStyle w:val="ConsPlusNormal"/>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851E32" w:rsidRDefault="00851E32">
      <w:pPr>
        <w:pStyle w:val="ConsPlusNormal"/>
        <w:ind w:firstLine="540"/>
        <w:jc w:val="both"/>
      </w:pPr>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w:t>
      </w:r>
    </w:p>
    <w:p w:rsidR="00851E32" w:rsidRDefault="00851E32">
      <w:pPr>
        <w:pStyle w:val="ConsPlusNormal"/>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851E32" w:rsidRDefault="00851E32">
      <w:pPr>
        <w:pStyle w:val="ConsPlusNormal"/>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851E32" w:rsidRDefault="00851E32">
      <w:pPr>
        <w:pStyle w:val="ConsPlusNormal"/>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851E32" w:rsidRDefault="00851E32">
      <w:pPr>
        <w:pStyle w:val="ConsPlusNormal"/>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851E32" w:rsidRDefault="00851E32">
      <w:pPr>
        <w:pStyle w:val="ConsPlusNormal"/>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851E32" w:rsidRDefault="00851E32">
      <w:pPr>
        <w:pStyle w:val="ConsPlusNormal"/>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851E32" w:rsidRDefault="00851E32">
      <w:pPr>
        <w:pStyle w:val="ConsPlusNormal"/>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851E32" w:rsidRDefault="00851E32">
      <w:pPr>
        <w:pStyle w:val="ConsPlusNormal"/>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851E32" w:rsidRDefault="00851E32">
      <w:pPr>
        <w:pStyle w:val="ConsPlusNormal"/>
        <w:ind w:firstLine="540"/>
        <w:jc w:val="both"/>
      </w:pPr>
      <w:r>
        <w:t xml:space="preserve">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w:t>
      </w:r>
      <w:r>
        <w:lastRenderedPageBreak/>
        <w:t>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851E32" w:rsidRDefault="00851E32">
      <w:pPr>
        <w:pStyle w:val="ConsPlusNormal"/>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851E32" w:rsidRDefault="00851E32">
      <w:pPr>
        <w:pStyle w:val="ConsPlusNormal"/>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851E32" w:rsidRDefault="00851E32">
      <w:pPr>
        <w:pStyle w:val="ConsPlusNormal"/>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851E32" w:rsidRDefault="00851E32">
      <w:pPr>
        <w:pStyle w:val="ConsPlusNormal"/>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851E32" w:rsidRDefault="00851E32">
      <w:pPr>
        <w:pStyle w:val="ConsPlusNormal"/>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851E32" w:rsidRDefault="00851E32">
      <w:pPr>
        <w:pStyle w:val="ConsPlusNormal"/>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851E32" w:rsidRDefault="00851E32">
      <w:pPr>
        <w:pStyle w:val="ConsPlusNormal"/>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851E32" w:rsidRDefault="00851E32">
      <w:pPr>
        <w:pStyle w:val="ConsPlusNormal"/>
        <w:jc w:val="both"/>
      </w:pPr>
    </w:p>
    <w:p w:rsidR="00851E32" w:rsidRDefault="00851E32">
      <w:pPr>
        <w:pStyle w:val="ConsPlusNormal"/>
        <w:ind w:firstLine="540"/>
        <w:jc w:val="both"/>
      </w:pPr>
      <w:r>
        <w:t xml:space="preserve">4) </w:t>
      </w:r>
      <w:hyperlink r:id="rId9" w:history="1">
        <w:r>
          <w:rPr>
            <w:color w:val="0000FF"/>
          </w:rPr>
          <w:t>дополнить</w:t>
        </w:r>
      </w:hyperlink>
      <w:r>
        <w:t xml:space="preserve"> статьей 1.2 следующего содержания:</w:t>
      </w:r>
    </w:p>
    <w:p w:rsidR="00851E32" w:rsidRDefault="00851E32">
      <w:pPr>
        <w:pStyle w:val="ConsPlusNormal"/>
        <w:jc w:val="both"/>
      </w:pPr>
    </w:p>
    <w:p w:rsidR="00851E32" w:rsidRDefault="00851E32">
      <w:pPr>
        <w:pStyle w:val="ConsPlusNormal"/>
        <w:ind w:firstLine="540"/>
        <w:jc w:val="both"/>
      </w:pPr>
      <w:r>
        <w:t>"Статья 1.2. Сфера и правила применения контрольно-кассовой техники</w:t>
      </w:r>
    </w:p>
    <w:p w:rsidR="00851E32" w:rsidRDefault="00851E32">
      <w:pPr>
        <w:pStyle w:val="ConsPlusNormal"/>
        <w:jc w:val="both"/>
      </w:pPr>
    </w:p>
    <w:p w:rsidR="00851E32" w:rsidRDefault="00851E32">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851E32" w:rsidRDefault="00851E32">
      <w:pPr>
        <w:pStyle w:val="ConsPlusNormal"/>
        <w:ind w:firstLine="540"/>
        <w:jc w:val="both"/>
      </w:pPr>
      <w:r>
        <w:lastRenderedPageBreak/>
        <w:t>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w:t>
      </w:r>
    </w:p>
    <w:p w:rsidR="00851E32" w:rsidRDefault="00851E32">
      <w:pPr>
        <w:pStyle w:val="ConsPlusNormal"/>
        <w:ind w:firstLine="540"/>
        <w:jc w:val="both"/>
      </w:pPr>
      <w:r>
        <w:t>В случае, указанном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851E32" w:rsidRDefault="00851E32">
      <w:pPr>
        <w:pStyle w:val="ConsPlusNormal"/>
        <w:ind w:firstLine="540"/>
        <w:jc w:val="both"/>
      </w:pPr>
      <w:r>
        <w:t>3. 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851E32" w:rsidRDefault="00851E32">
      <w:pPr>
        <w:pStyle w:val="ConsPlusNormal"/>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851E32" w:rsidRDefault="00851E32">
      <w:pPr>
        <w:pStyle w:val="ConsPlusNormal"/>
        <w:ind w:firstLine="540"/>
        <w:jc w:val="both"/>
      </w:pPr>
      <w:r>
        <w:t>5. 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851E32" w:rsidRDefault="00851E32">
      <w:pPr>
        <w:pStyle w:val="ConsPlusNormal"/>
        <w:ind w:firstLine="540"/>
        <w:jc w:val="both"/>
      </w:pPr>
      <w:r>
        <w:t>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абзаца третьего настоящего пункта, за исключением случая, указанного в пункте 7 статьи 2 настоящего Федерального закона.</w:t>
      </w:r>
    </w:p>
    <w:p w:rsidR="00851E32" w:rsidRDefault="00851E32">
      <w:pPr>
        <w:pStyle w:val="ConsPlusNormal"/>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851E32" w:rsidRDefault="00851E32">
      <w:pPr>
        <w:pStyle w:val="ConsPlusNormal"/>
        <w:ind w:firstLine="540"/>
        <w:jc w:val="both"/>
      </w:pPr>
      <w:r>
        <w:t>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пункта 1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851E32" w:rsidRDefault="00851E32">
      <w:pPr>
        <w:pStyle w:val="ConsPlusNormal"/>
        <w:ind w:firstLine="540"/>
        <w:jc w:val="both"/>
      </w:pPr>
      <w:r>
        <w:t xml:space="preserve">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w:t>
      </w:r>
      <w:r>
        <w:lastRenderedPageBreak/>
        <w:t>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rsidR="00851E32" w:rsidRDefault="00851E32">
      <w:pPr>
        <w:pStyle w:val="ConsPlusNormal"/>
        <w:ind w:firstLine="540"/>
        <w:jc w:val="both"/>
      </w:pPr>
      <w:r>
        <w:t>8. 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 правового акта. В случае,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851E32" w:rsidRDefault="00851E32">
      <w:pPr>
        <w:pStyle w:val="ConsPlusNormal"/>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851E32" w:rsidRDefault="00851E32">
      <w:pPr>
        <w:pStyle w:val="ConsPlusNormal"/>
        <w:jc w:val="both"/>
      </w:pPr>
    </w:p>
    <w:p w:rsidR="00851E32" w:rsidRDefault="00851E32">
      <w:pPr>
        <w:pStyle w:val="ConsPlusNormal"/>
        <w:ind w:firstLine="540"/>
        <w:jc w:val="both"/>
      </w:pPr>
      <w:r>
        <w:t xml:space="preserve">5) </w:t>
      </w:r>
      <w:hyperlink r:id="rId10" w:history="1">
        <w:r>
          <w:rPr>
            <w:color w:val="0000FF"/>
          </w:rPr>
          <w:t>статью 2</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2. Особенности применения контрольно-кассовой техники</w:t>
      </w:r>
    </w:p>
    <w:p w:rsidR="00851E32" w:rsidRDefault="00851E32">
      <w:pPr>
        <w:pStyle w:val="ConsPlusNormal"/>
        <w:jc w:val="both"/>
      </w:pPr>
    </w:p>
    <w:p w:rsidR="00851E32" w:rsidRDefault="00851E32">
      <w:pPr>
        <w:pStyle w:val="ConsPlusNormal"/>
        <w:ind w:firstLine="540"/>
        <w:jc w:val="both"/>
      </w:pPr>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средств платежа, и по передаче распоряжений кредитным организациям об осуществлении перевода денежных средств.</w:t>
      </w:r>
    </w:p>
    <w:p w:rsidR="00851E32" w:rsidRDefault="00851E32">
      <w:pPr>
        <w:pStyle w:val="ConsPlusNormal"/>
        <w:ind w:firstLine="540"/>
        <w:jc w:val="both"/>
      </w:pPr>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851E32" w:rsidRDefault="00851E32">
      <w:pPr>
        <w:pStyle w:val="ConsPlusNormal"/>
        <w:ind w:firstLine="540"/>
        <w:jc w:val="both"/>
      </w:pPr>
      <w:r>
        <w:t>Кредитные организации обязаны вести перечень автоматических устройств для расчетов, указанных в абзаце первом настоящего пункта, порядок направления в уполномоченный орган и форма которого устанавливаются Банком России по согласованию с уполномоченным органом.</w:t>
      </w:r>
    </w:p>
    <w:p w:rsidR="00851E32" w:rsidRDefault="00851E32">
      <w:pPr>
        <w:pStyle w:val="ConsPlusNormal"/>
        <w:ind w:firstLine="540"/>
        <w:jc w:val="both"/>
      </w:pPr>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851E32" w:rsidRDefault="00851E32">
      <w:pPr>
        <w:pStyle w:val="ConsPlusNormal"/>
        <w:ind w:firstLine="540"/>
        <w:jc w:val="both"/>
      </w:pPr>
      <w:r>
        <w:t>продажа газет и журналов, а также сопутствующих товаров в газетно-журнальных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851E32" w:rsidRDefault="00851E32">
      <w:pPr>
        <w:pStyle w:val="ConsPlusNormal"/>
        <w:ind w:firstLine="540"/>
        <w:jc w:val="both"/>
      </w:pPr>
      <w:r>
        <w:t>продажа ценных бумаг;</w:t>
      </w:r>
    </w:p>
    <w:p w:rsidR="00851E32" w:rsidRDefault="00851E32">
      <w:pPr>
        <w:pStyle w:val="ConsPlusNormal"/>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851E32" w:rsidRDefault="00851E32">
      <w:pPr>
        <w:pStyle w:val="ConsPlusNormal"/>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851E32" w:rsidRDefault="00851E32">
      <w:pPr>
        <w:pStyle w:val="ConsPlusNormal"/>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w:t>
      </w:r>
      <w:r>
        <w:lastRenderedPageBreak/>
        <w:t>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rsidR="00851E32" w:rsidRDefault="00851E32">
      <w:pPr>
        <w:pStyle w:val="ConsPlusNormal"/>
        <w:ind w:firstLine="540"/>
        <w:jc w:val="both"/>
      </w:pPr>
      <w: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851E32" w:rsidRDefault="00851E32">
      <w:pPr>
        <w:pStyle w:val="ConsPlusNormal"/>
        <w:ind w:firstLine="540"/>
        <w:jc w:val="both"/>
      </w:pPr>
      <w:r>
        <w:t>торговля в киосках мороженым, безалкогольными напитками в розлив;</w:t>
      </w:r>
    </w:p>
    <w:p w:rsidR="00851E32" w:rsidRDefault="00851E32">
      <w:pPr>
        <w:pStyle w:val="ConsPlusNormal"/>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851E32" w:rsidRDefault="00851E32">
      <w:pPr>
        <w:pStyle w:val="ConsPlusNormal"/>
        <w:ind w:firstLine="540"/>
        <w:jc w:val="both"/>
      </w:pPr>
      <w:r>
        <w:t>прием от населения стеклопосуды и утильсырья, за исключением металлолома, драгоценных металлов и драгоценных камней;</w:t>
      </w:r>
    </w:p>
    <w:p w:rsidR="00851E32" w:rsidRDefault="00851E32">
      <w:pPr>
        <w:pStyle w:val="ConsPlusNormal"/>
        <w:ind w:firstLine="540"/>
        <w:jc w:val="both"/>
      </w:pPr>
      <w:r>
        <w:t>ремонт и окраска обуви;</w:t>
      </w:r>
    </w:p>
    <w:p w:rsidR="00851E32" w:rsidRDefault="00851E32">
      <w:pPr>
        <w:pStyle w:val="ConsPlusNormal"/>
        <w:ind w:firstLine="540"/>
        <w:jc w:val="both"/>
      </w:pPr>
      <w:r>
        <w:t>изготовление и ремонт металлической галантереи и ключей;</w:t>
      </w:r>
    </w:p>
    <w:p w:rsidR="00851E32" w:rsidRDefault="00851E32">
      <w:pPr>
        <w:pStyle w:val="ConsPlusNormal"/>
        <w:ind w:firstLine="540"/>
        <w:jc w:val="both"/>
      </w:pPr>
      <w:r>
        <w:t>присмотр и уход за детьми, больными, престарелыми и инвалидами;</w:t>
      </w:r>
    </w:p>
    <w:p w:rsidR="00851E32" w:rsidRDefault="00851E32">
      <w:pPr>
        <w:pStyle w:val="ConsPlusNormal"/>
        <w:ind w:firstLine="540"/>
        <w:jc w:val="both"/>
      </w:pPr>
      <w:r>
        <w:t>реализация изготовителем изделий народных художественных промыслов;</w:t>
      </w:r>
    </w:p>
    <w:p w:rsidR="00851E32" w:rsidRDefault="00851E32">
      <w:pPr>
        <w:pStyle w:val="ConsPlusNormal"/>
        <w:ind w:firstLine="540"/>
        <w:jc w:val="both"/>
      </w:pPr>
      <w:r>
        <w:t>вспашка огородов и распиловка дров;</w:t>
      </w:r>
    </w:p>
    <w:p w:rsidR="00851E32" w:rsidRDefault="00851E32">
      <w:pPr>
        <w:pStyle w:val="ConsPlusNormal"/>
        <w:ind w:firstLine="540"/>
        <w:jc w:val="both"/>
      </w:pPr>
      <w:r>
        <w:t>услуги носильщиков на железнодорожных вокзалах, автовокзалах, аэровокзалах, в аэропортах, морских, речных портах;</w:t>
      </w:r>
    </w:p>
    <w:p w:rsidR="00851E32" w:rsidRDefault="00851E32">
      <w:pPr>
        <w:pStyle w:val="ConsPlusNormal"/>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851E32" w:rsidRDefault="00851E32">
      <w:pPr>
        <w:pStyle w:val="ConsPlusNormal"/>
        <w:ind w:firstLine="540"/>
        <w:jc w:val="both"/>
      </w:pPr>
      <w:r>
        <w:t>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настоящего Федерального закона, и подписанного лицом, выдавшим этот документ.</w:t>
      </w:r>
    </w:p>
    <w:p w:rsidR="00851E32" w:rsidRDefault="00851E32">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rsidR="00851E32" w:rsidRDefault="00851E32">
      <w:pPr>
        <w:pStyle w:val="ConsPlusNormal"/>
        <w:ind w:firstLine="540"/>
        <w:jc w:val="both"/>
      </w:pPr>
      <w:r>
        <w:t>4. Правительство Российской Федерации устанавливает порядок выдачи и учета документов, указанных в пункте 3 настоящей статьи.</w:t>
      </w:r>
    </w:p>
    <w:p w:rsidR="00851E32" w:rsidRDefault="00851E32">
      <w:pPr>
        <w:pStyle w:val="ConsPlusNormal"/>
        <w:ind w:firstLine="540"/>
        <w:jc w:val="both"/>
      </w:pPr>
      <w:r>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851E32" w:rsidRDefault="00851E32">
      <w:pPr>
        <w:pStyle w:val="ConsPlusNormal"/>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851E32" w:rsidRDefault="00851E32">
      <w:pPr>
        <w:pStyle w:val="ConsPlusNormal"/>
        <w:ind w:firstLine="540"/>
        <w:jc w:val="both"/>
      </w:pPr>
      <w:r>
        <w:t xml:space="preserve">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851E32" w:rsidRDefault="00851E32">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rsidR="00851E32" w:rsidRDefault="00851E32">
      <w:pPr>
        <w:pStyle w:val="ConsPlusNormal"/>
        <w:ind w:firstLine="540"/>
        <w:jc w:val="both"/>
      </w:pPr>
      <w:r>
        <w:t>8. Положения пунктов 2,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851E32" w:rsidRDefault="00851E32">
      <w:pPr>
        <w:pStyle w:val="ConsPlusNormal"/>
        <w:ind w:firstLine="540"/>
        <w:jc w:val="both"/>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p>
    <w:p w:rsidR="00851E32" w:rsidRDefault="00851E32">
      <w:pPr>
        <w:pStyle w:val="ConsPlusNormal"/>
        <w:jc w:val="both"/>
      </w:pPr>
    </w:p>
    <w:p w:rsidR="00851E32" w:rsidRDefault="00851E32">
      <w:pPr>
        <w:pStyle w:val="ConsPlusNormal"/>
        <w:ind w:firstLine="540"/>
        <w:jc w:val="both"/>
      </w:pPr>
      <w:r>
        <w:t xml:space="preserve">6) </w:t>
      </w:r>
      <w:hyperlink r:id="rId11" w:history="1">
        <w:r>
          <w:rPr>
            <w:color w:val="0000FF"/>
          </w:rPr>
          <w:t>статью 3</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3. Порядок ведения реестра контрольно-кассовой техники и реестра фискальных накопителей</w:t>
      </w:r>
    </w:p>
    <w:p w:rsidR="00851E32" w:rsidRDefault="00851E32">
      <w:pPr>
        <w:pStyle w:val="ConsPlusNormal"/>
        <w:jc w:val="both"/>
      </w:pPr>
    </w:p>
    <w:p w:rsidR="00851E32" w:rsidRDefault="00851E32">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851E32" w:rsidRDefault="00851E32">
      <w:pPr>
        <w:pStyle w:val="ConsPlusNormal"/>
        <w:ind w:firstLine="540"/>
        <w:jc w:val="both"/>
      </w:pPr>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851E32" w:rsidRDefault="00851E32">
      <w:pPr>
        <w:pStyle w:val="ConsPlusNormal"/>
        <w:ind w:firstLine="540"/>
        <w:jc w:val="both"/>
      </w:pPr>
      <w:r>
        <w:t>полное наименование изготовителя контрольно-кассовой техники с указанием организационно-правовой формы;</w:t>
      </w:r>
    </w:p>
    <w:p w:rsidR="00851E32" w:rsidRDefault="00851E32">
      <w:pPr>
        <w:pStyle w:val="ConsPlusNormal"/>
        <w:ind w:firstLine="540"/>
        <w:jc w:val="both"/>
      </w:pPr>
      <w:r>
        <w:t>идентификационный номер налогоплательщика, присвоенный изготовителю контрольно-кассовой техники;</w:t>
      </w:r>
    </w:p>
    <w:p w:rsidR="00851E32" w:rsidRDefault="00851E32">
      <w:pPr>
        <w:pStyle w:val="ConsPlusNormal"/>
        <w:ind w:firstLine="540"/>
        <w:jc w:val="both"/>
      </w:pPr>
      <w:r>
        <w:t>наименование модели контрольно-кассовой техники;</w:t>
      </w:r>
    </w:p>
    <w:p w:rsidR="00851E32" w:rsidRDefault="00851E32">
      <w:pPr>
        <w:pStyle w:val="ConsPlusNormal"/>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851E32" w:rsidRDefault="00851E32">
      <w:pPr>
        <w:pStyle w:val="ConsPlusNormal"/>
        <w:ind w:firstLine="540"/>
        <w:jc w:val="both"/>
      </w:pPr>
      <w:r>
        <w:t>сведения о возможности использования контрольно-кассовой техники только для осуществления расчетов с применением электронных средств платежа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851E32" w:rsidRDefault="00851E32">
      <w:pPr>
        <w:pStyle w:val="ConsPlusNormal"/>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851E32" w:rsidRDefault="00851E32">
      <w:pPr>
        <w:pStyle w:val="ConsPlusNormal"/>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r>
        <w:t>КонсультантПлюс: примечание.</w:t>
      </w:r>
    </w:p>
    <w:p w:rsidR="00851E32" w:rsidRDefault="00851E32">
      <w:pPr>
        <w:pStyle w:val="ConsPlusNormal"/>
        <w:ind w:firstLine="540"/>
        <w:jc w:val="both"/>
      </w:pPr>
      <w:r>
        <w:t xml:space="preserve">Абзац двенадцатый пункта 6 статьи 1 </w:t>
      </w:r>
      <w:hyperlink w:anchor="P672" w:history="1">
        <w:r>
          <w:rPr>
            <w:color w:val="0000FF"/>
          </w:rPr>
          <w:t>вступает</w:t>
        </w:r>
      </w:hyperlink>
      <w:r>
        <w:t xml:space="preserve"> в силу с 1 сентября 2016 года.</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bookmarkStart w:id="0" w:name="P141"/>
      <w:bookmarkEnd w:id="0"/>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851E32" w:rsidRDefault="00851E32">
      <w:pPr>
        <w:pStyle w:val="ConsPlusNormal"/>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851E32" w:rsidRDefault="00851E32">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851E32" w:rsidRDefault="00851E32">
      <w:pPr>
        <w:pStyle w:val="ConsPlusNormal"/>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851E32" w:rsidRDefault="00851E32">
      <w:pPr>
        <w:pStyle w:val="ConsPlusNormal"/>
        <w:ind w:firstLine="540"/>
        <w:jc w:val="both"/>
      </w:pPr>
      <w:r>
        <w:t>полное наименование изготовителя фискального накопителя с указанием организационно-правовой формы;</w:t>
      </w:r>
    </w:p>
    <w:p w:rsidR="00851E32" w:rsidRDefault="00851E32">
      <w:pPr>
        <w:pStyle w:val="ConsPlusNormal"/>
        <w:ind w:firstLine="540"/>
        <w:jc w:val="both"/>
      </w:pPr>
      <w:r>
        <w:t>идентификационный номер налогоплательщика, присвоенный изготовителю фискального накопителя;</w:t>
      </w:r>
    </w:p>
    <w:p w:rsidR="00851E32" w:rsidRDefault="00851E32">
      <w:pPr>
        <w:pStyle w:val="ConsPlusNormal"/>
        <w:ind w:firstLine="540"/>
        <w:jc w:val="both"/>
      </w:pPr>
      <w:r>
        <w:t>наименование модели фискального накопителя;</w:t>
      </w:r>
    </w:p>
    <w:p w:rsidR="00851E32" w:rsidRDefault="00851E32">
      <w:pPr>
        <w:pStyle w:val="ConsPlusNormal"/>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851E32" w:rsidRDefault="00851E32">
      <w:pPr>
        <w:pStyle w:val="ConsPlusNormal"/>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851E32" w:rsidRDefault="00851E32">
      <w:pPr>
        <w:pStyle w:val="ConsPlusNormal"/>
        <w:ind w:firstLine="540"/>
        <w:jc w:val="both"/>
      </w:pPr>
      <w:r>
        <w:t>сроки действия ключей фискального признака, содержащегося в фискальном накопителе.</w:t>
      </w:r>
    </w:p>
    <w:p w:rsidR="00851E32" w:rsidRDefault="00851E32">
      <w:pPr>
        <w:pStyle w:val="ConsPlusNormal"/>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851E32" w:rsidRDefault="00851E32">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851E32" w:rsidRDefault="00851E32">
      <w:pPr>
        <w:pStyle w:val="ConsPlusNormal"/>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851E32" w:rsidRDefault="00851E32">
      <w:pPr>
        <w:pStyle w:val="ConsPlusNormal"/>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851E32" w:rsidRDefault="00851E32">
      <w:pPr>
        <w:pStyle w:val="ConsPlusNormal"/>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851E32" w:rsidRDefault="00851E32">
      <w:pPr>
        <w:pStyle w:val="ConsPlusNormal"/>
        <w:ind w:firstLine="540"/>
        <w:jc w:val="both"/>
      </w:pPr>
      <w:r>
        <w:lastRenderedPageBreak/>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851E32" w:rsidRDefault="00851E32">
      <w:pPr>
        <w:pStyle w:val="ConsPlusNormal"/>
        <w:ind w:firstLine="540"/>
        <w:jc w:val="both"/>
      </w:pPr>
      <w:r>
        <w:t>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851E32" w:rsidRDefault="00851E32">
      <w:pPr>
        <w:pStyle w:val="ConsPlusNormal"/>
        <w:ind w:firstLine="540"/>
        <w:jc w:val="both"/>
      </w:pPr>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
    <w:p w:rsidR="00851E32" w:rsidRDefault="00851E32">
      <w:pPr>
        <w:pStyle w:val="ConsPlusNormal"/>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9. 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851E32" w:rsidRDefault="00851E32">
      <w:pPr>
        <w:pStyle w:val="ConsPlusNormal"/>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851E32" w:rsidRDefault="00851E32">
      <w:pPr>
        <w:pStyle w:val="ConsPlusNormal"/>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
    <w:p w:rsidR="00851E32" w:rsidRDefault="00851E32">
      <w:pPr>
        <w:pStyle w:val="ConsPlusNormal"/>
        <w:jc w:val="both"/>
      </w:pPr>
    </w:p>
    <w:p w:rsidR="00851E32" w:rsidRDefault="00851E32">
      <w:pPr>
        <w:pStyle w:val="ConsPlusNormal"/>
        <w:ind w:firstLine="540"/>
        <w:jc w:val="both"/>
      </w:pPr>
      <w:r>
        <w:t xml:space="preserve">7) </w:t>
      </w:r>
      <w:hyperlink r:id="rId12" w:history="1">
        <w:r>
          <w:rPr>
            <w:color w:val="0000FF"/>
          </w:rPr>
          <w:t>дополнить</w:t>
        </w:r>
      </w:hyperlink>
      <w:r>
        <w:t xml:space="preserve"> статьей 3.1 следующего содержания:</w:t>
      </w:r>
    </w:p>
    <w:p w:rsidR="00851E32" w:rsidRDefault="00851E32">
      <w:pPr>
        <w:pStyle w:val="ConsPlusNormal"/>
        <w:jc w:val="both"/>
      </w:pPr>
    </w:p>
    <w:p w:rsidR="00851E32" w:rsidRDefault="00851E32">
      <w:pPr>
        <w:pStyle w:val="ConsPlusNormal"/>
        <w:ind w:firstLine="540"/>
        <w:jc w:val="both"/>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851E32" w:rsidRDefault="00851E32">
      <w:pPr>
        <w:pStyle w:val="ConsPlusNormal"/>
        <w:jc w:val="both"/>
      </w:pPr>
    </w:p>
    <w:p w:rsidR="00851E32" w:rsidRDefault="00851E32">
      <w:pPr>
        <w:pStyle w:val="ConsPlusNormal"/>
        <w:ind w:firstLine="540"/>
        <w:jc w:val="both"/>
      </w:pPr>
      <w:r>
        <w:t xml:space="preserve">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w:t>
      </w:r>
      <w:r>
        <w:lastRenderedPageBreak/>
        <w:t>применении контрольно-кассовой техники.</w:t>
      </w:r>
    </w:p>
    <w:p w:rsidR="00851E32" w:rsidRDefault="00851E32">
      <w:pPr>
        <w:pStyle w:val="ConsPlusNormal"/>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851E32" w:rsidRDefault="00851E32">
      <w:pPr>
        <w:pStyle w:val="ConsPlusNormal"/>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851E32" w:rsidRDefault="00851E32">
      <w:pPr>
        <w:pStyle w:val="ConsPlusNormal"/>
        <w:ind w:firstLine="540"/>
        <w:jc w:val="both"/>
      </w:pPr>
      <w:r>
        <w:t>полное наименование организации;</w:t>
      </w:r>
    </w:p>
    <w:p w:rsidR="00851E32" w:rsidRDefault="00851E32">
      <w:pPr>
        <w:pStyle w:val="ConsPlusNormal"/>
        <w:ind w:firstLine="540"/>
        <w:jc w:val="both"/>
      </w:pPr>
      <w:r>
        <w:t>идентификационный номер налогоплательщика;</w:t>
      </w:r>
    </w:p>
    <w:p w:rsidR="00851E32" w:rsidRDefault="00851E32">
      <w:pPr>
        <w:pStyle w:val="ConsPlusNormal"/>
        <w:ind w:firstLine="540"/>
        <w:jc w:val="both"/>
      </w:pPr>
      <w:r>
        <w:t>фамилия, имя, отчество (при наличии) экспертов, общая численность работников (с учетом требований абзаца второго пункта 6 настоящей статьи);</w:t>
      </w:r>
    </w:p>
    <w:p w:rsidR="00851E32" w:rsidRDefault="00851E32">
      <w:pPr>
        <w:pStyle w:val="ConsPlusNormal"/>
        <w:ind w:firstLine="540"/>
        <w:jc w:val="both"/>
      </w:pPr>
      <w:r>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rsidR="00851E32" w:rsidRDefault="00851E32">
      <w:pPr>
        <w:pStyle w:val="ConsPlusNormal"/>
        <w:ind w:firstLine="540"/>
        <w:jc w:val="both"/>
      </w:pPr>
      <w: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851E32" w:rsidRDefault="00851E32">
      <w:pPr>
        <w:pStyle w:val="ConsPlusNormal"/>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851E32" w:rsidRDefault="00851E32">
      <w:pPr>
        <w:pStyle w:val="ConsPlusNormal"/>
        <w:ind w:firstLine="540"/>
        <w:jc w:val="both"/>
      </w:pPr>
      <w:r>
        <w:t>6. Экспертные организации должны соблюдать следующие требования и исполнять следующие обязанности:</w:t>
      </w:r>
    </w:p>
    <w:p w:rsidR="00851E32" w:rsidRDefault="00851E32">
      <w:pPr>
        <w:pStyle w:val="ConsPlusNormal"/>
        <w:ind w:firstLine="540"/>
        <w:jc w:val="both"/>
      </w:pPr>
      <w:r>
        <w:t>иметь численность экспертов, являющихся работниками экспертной организации на основании трудовых договоров, в количестве не менее двух;</w:t>
      </w:r>
    </w:p>
    <w:p w:rsidR="00851E32" w:rsidRDefault="00851E32">
      <w:pPr>
        <w:pStyle w:val="ConsPlusNormal"/>
        <w:ind w:firstLine="540"/>
        <w:jc w:val="both"/>
      </w:pPr>
      <w:r>
        <w:t>обладать чистыми активами в размере не менее 10 миллионов рублей;</w:t>
      </w:r>
    </w:p>
    <w:p w:rsidR="00851E32" w:rsidRDefault="00851E32">
      <w:pPr>
        <w:pStyle w:val="ConsPlusNormal"/>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851E32" w:rsidRDefault="00851E32">
      <w:pPr>
        <w:pStyle w:val="ConsPlusNormal"/>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7. Экспертная организация исключается из реестра экспертных организаций в случаях:</w:t>
      </w:r>
    </w:p>
    <w:p w:rsidR="00851E32" w:rsidRDefault="00851E32">
      <w:pPr>
        <w:pStyle w:val="ConsPlusNormal"/>
        <w:ind w:firstLine="540"/>
        <w:jc w:val="both"/>
      </w:pPr>
      <w:r>
        <w:t>подачи заявления о прекращении ею деятельности экспертной организации;</w:t>
      </w:r>
    </w:p>
    <w:p w:rsidR="00851E32" w:rsidRDefault="00851E32">
      <w:pPr>
        <w:pStyle w:val="ConsPlusNormal"/>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выдачи ложного экспертного заключения.</w:t>
      </w:r>
    </w:p>
    <w:p w:rsidR="00851E32" w:rsidRDefault="00851E32">
      <w:pPr>
        <w:pStyle w:val="ConsPlusNormal"/>
        <w:ind w:firstLine="540"/>
        <w:jc w:val="both"/>
      </w:pPr>
      <w:r>
        <w:lastRenderedPageBreak/>
        <w:t>8. Реестр экспертных организаций размещается на официальном сайте уполномоченного органа в сети "Интернет".</w:t>
      </w:r>
    </w:p>
    <w:p w:rsidR="00851E32" w:rsidRDefault="00851E32">
      <w:pPr>
        <w:pStyle w:val="ConsPlusNormal"/>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851E32" w:rsidRDefault="00851E32">
      <w:pPr>
        <w:pStyle w:val="ConsPlusNormal"/>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851E32" w:rsidRDefault="00851E32">
      <w:pPr>
        <w:pStyle w:val="ConsPlusNormal"/>
        <w:ind w:firstLine="540"/>
        <w:jc w:val="both"/>
      </w:pPr>
      <w:r>
        <w:t>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851E32" w:rsidRDefault="00851E32">
      <w:pPr>
        <w:pStyle w:val="ConsPlusNormal"/>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851E32" w:rsidRDefault="00851E32">
      <w:pPr>
        <w:pStyle w:val="ConsPlusNormal"/>
        <w:ind w:firstLine="540"/>
        <w:jc w:val="both"/>
      </w:pPr>
      <w:r>
        <w:t>12. Экспертное заключение, выдаваемое экспертной организацией, должно содержать следующие обязательные сведения:</w:t>
      </w:r>
    </w:p>
    <w:p w:rsidR="00851E32" w:rsidRDefault="00851E32">
      <w:pPr>
        <w:pStyle w:val="ConsPlusNormal"/>
        <w:ind w:firstLine="540"/>
        <w:jc w:val="both"/>
      </w:pPr>
      <w:r>
        <w:t>полное наименование экспертной организации;</w:t>
      </w:r>
    </w:p>
    <w:p w:rsidR="00851E32" w:rsidRDefault="00851E32">
      <w:pPr>
        <w:pStyle w:val="ConsPlusNormal"/>
        <w:ind w:firstLine="540"/>
        <w:jc w:val="both"/>
      </w:pPr>
      <w:r>
        <w:t>идентификационный номер налогоплательщика экспертной организации;</w:t>
      </w:r>
    </w:p>
    <w:p w:rsidR="00851E32" w:rsidRDefault="00851E32">
      <w:pPr>
        <w:pStyle w:val="ConsPlusNormal"/>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851E32" w:rsidRDefault="00851E32">
      <w:pPr>
        <w:pStyle w:val="ConsPlusNormal"/>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851E32" w:rsidRDefault="00851E32">
      <w:pPr>
        <w:pStyle w:val="ConsPlusNormal"/>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851E32" w:rsidRDefault="00851E32">
      <w:pPr>
        <w:pStyle w:val="ConsPlusNormal"/>
        <w:ind w:firstLine="540"/>
        <w:jc w:val="both"/>
      </w:pPr>
      <w:r>
        <w:t xml:space="preserve">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w:t>
      </w:r>
      <w:r>
        <w:lastRenderedPageBreak/>
        <w:t>фискального признака, используемые оператором фискальных данных (соискателем разрешения на обработку фискальных данных);</w:t>
      </w:r>
    </w:p>
    <w:p w:rsidR="00851E32" w:rsidRDefault="00851E32">
      <w:pPr>
        <w:pStyle w:val="ConsPlusNormal"/>
        <w:ind w:firstLine="540"/>
        <w:jc w:val="both"/>
      </w:pPr>
      <w:r>
        <w:t>дата выдачи экспертного заключения.";</w:t>
      </w:r>
    </w:p>
    <w:p w:rsidR="00851E32" w:rsidRDefault="00851E32">
      <w:pPr>
        <w:pStyle w:val="ConsPlusNormal"/>
        <w:jc w:val="both"/>
      </w:pPr>
    </w:p>
    <w:p w:rsidR="00851E32" w:rsidRDefault="00851E32">
      <w:pPr>
        <w:pStyle w:val="ConsPlusNormal"/>
        <w:ind w:firstLine="540"/>
        <w:jc w:val="both"/>
      </w:pPr>
      <w:r>
        <w:t xml:space="preserve">8) </w:t>
      </w:r>
      <w:hyperlink r:id="rId13" w:history="1">
        <w:r>
          <w:rPr>
            <w:color w:val="0000FF"/>
          </w:rPr>
          <w:t>статью 4</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4. Требования к контрольно-кассовой технике</w:t>
      </w:r>
    </w:p>
    <w:p w:rsidR="00851E32" w:rsidRDefault="00851E32">
      <w:pPr>
        <w:pStyle w:val="ConsPlusNormal"/>
        <w:jc w:val="both"/>
      </w:pPr>
    </w:p>
    <w:p w:rsidR="00851E32" w:rsidRDefault="00851E32">
      <w:pPr>
        <w:pStyle w:val="ConsPlusNormal"/>
        <w:ind w:firstLine="540"/>
        <w:jc w:val="both"/>
      </w:pPr>
      <w:r>
        <w:t>1. Контрольно-кассовая техника должна отвечать следующим требованиям:</w:t>
      </w:r>
    </w:p>
    <w:p w:rsidR="00851E32" w:rsidRDefault="00851E32">
      <w:pPr>
        <w:pStyle w:val="ConsPlusNormal"/>
        <w:ind w:firstLine="540"/>
        <w:jc w:val="both"/>
      </w:pPr>
      <w:r>
        <w:t>иметь корпус;</w:t>
      </w:r>
    </w:p>
    <w:p w:rsidR="00851E32" w:rsidRDefault="00851E32">
      <w:pPr>
        <w:pStyle w:val="ConsPlusNormal"/>
        <w:ind w:firstLine="540"/>
        <w:jc w:val="both"/>
      </w:pPr>
      <w:r>
        <w:t>иметь заводской номер, нанесенный на корпус;</w:t>
      </w:r>
    </w:p>
    <w:p w:rsidR="00851E32" w:rsidRDefault="00851E32">
      <w:pPr>
        <w:pStyle w:val="ConsPlusNormal"/>
        <w:ind w:firstLine="540"/>
        <w:jc w:val="both"/>
      </w:pPr>
      <w:r>
        <w:t>иметь внутри корпуса часы реального времени, а также устройство для печати фискальных документов.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851E32" w:rsidRDefault="00851E32">
      <w:pPr>
        <w:pStyle w:val="ConsPlusNormal"/>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851E32" w:rsidRDefault="00851E32">
      <w:pPr>
        <w:pStyle w:val="ConsPlusNormal"/>
        <w:ind w:firstLine="540"/>
        <w:jc w:val="both"/>
      </w:pPr>
      <w:r>
        <w:t>обеспечивать в момент расчета прием информации о сумме расчета от устройства, указанного в абзаце втором пункта 1 статьи 2 настоящего Федерального закона;</w:t>
      </w:r>
    </w:p>
    <w:p w:rsidR="00851E32" w:rsidRDefault="00851E32">
      <w:pPr>
        <w:pStyle w:val="ConsPlusNormal"/>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851E32" w:rsidRDefault="00851E32">
      <w:pPr>
        <w:pStyle w:val="ConsPlusNormal"/>
        <w:ind w:firstLine="540"/>
        <w:jc w:val="both"/>
      </w:pPr>
      <w:r>
        <w:t>передавать фискальные данные в фискальный накопитель, установленный внутри корпуса;</w:t>
      </w:r>
    </w:p>
    <w:p w:rsidR="00851E32" w:rsidRDefault="00851E32">
      <w:pPr>
        <w:pStyle w:val="ConsPlusNormal"/>
        <w:ind w:firstLine="540"/>
        <w:jc w:val="both"/>
      </w:pPr>
      <w:r>
        <w:t>обеспечивать формирование фискальных документов в электронной форме;</w:t>
      </w:r>
    </w:p>
    <w:p w:rsidR="00851E32" w:rsidRDefault="00851E32">
      <w:pPr>
        <w:pStyle w:val="ConsPlusNormal"/>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851E32" w:rsidRDefault="00851E32">
      <w:pPr>
        <w:pStyle w:val="ConsPlusNormal"/>
        <w:ind w:firstLine="540"/>
        <w:jc w:val="both"/>
      </w:pPr>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851E32" w:rsidRDefault="00851E32">
      <w:pPr>
        <w:pStyle w:val="ConsPlusNormal"/>
        <w:ind w:firstLine="540"/>
        <w:jc w:val="both"/>
      </w:pPr>
      <w:r>
        <w:t>обеспечивать печать фискальных документов, за исключением случая осуществления расчетов с использованием электронных средств платежа в сети "Интернет";</w:t>
      </w:r>
    </w:p>
    <w:p w:rsidR="00851E32" w:rsidRDefault="00851E32">
      <w:pPr>
        <w:pStyle w:val="ConsPlusNormal"/>
        <w:ind w:firstLine="540"/>
        <w:jc w:val="both"/>
      </w:pPr>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851E32" w:rsidRDefault="00851E32">
      <w:pPr>
        <w:pStyle w:val="ConsPlusNormal"/>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851E32" w:rsidRDefault="00851E32">
      <w:pPr>
        <w:pStyle w:val="ConsPlusNormal"/>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851E32" w:rsidRDefault="00851E32">
      <w:pPr>
        <w:pStyle w:val="ConsPlusNormal"/>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w:t>
      </w:r>
      <w:r>
        <w:lastRenderedPageBreak/>
        <w:t>отсутствует);</w:t>
      </w:r>
    </w:p>
    <w:p w:rsidR="00851E32" w:rsidRDefault="00851E32">
      <w:pPr>
        <w:pStyle w:val="ConsPlusNormal"/>
        <w:ind w:firstLine="540"/>
        <w:jc w:val="both"/>
      </w:pPr>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
    <w:p w:rsidR="00851E32" w:rsidRDefault="00851E32">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851E32" w:rsidRDefault="00851E32">
      <w:pPr>
        <w:pStyle w:val="ConsPlusNormal"/>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средств платежа.</w:t>
      </w:r>
    </w:p>
    <w:p w:rsidR="00851E32" w:rsidRDefault="00851E32">
      <w:pPr>
        <w:pStyle w:val="ConsPlusNormal"/>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851E32" w:rsidRDefault="00851E32">
      <w:pPr>
        <w:pStyle w:val="ConsPlusNormal"/>
        <w:jc w:val="both"/>
      </w:pPr>
    </w:p>
    <w:p w:rsidR="00851E32" w:rsidRDefault="00851E32">
      <w:pPr>
        <w:pStyle w:val="ConsPlusNormal"/>
        <w:ind w:firstLine="540"/>
        <w:jc w:val="both"/>
      </w:pPr>
      <w:r>
        <w:t xml:space="preserve">9) </w:t>
      </w:r>
      <w:hyperlink r:id="rId14" w:history="1">
        <w:r>
          <w:rPr>
            <w:color w:val="0000FF"/>
          </w:rPr>
          <w:t>дополнить</w:t>
        </w:r>
      </w:hyperlink>
      <w:r>
        <w:t xml:space="preserve"> статьей 4.1 следующего содержания:</w:t>
      </w:r>
    </w:p>
    <w:p w:rsidR="00851E32" w:rsidRDefault="00851E32">
      <w:pPr>
        <w:pStyle w:val="ConsPlusNormal"/>
        <w:jc w:val="both"/>
      </w:pPr>
    </w:p>
    <w:p w:rsidR="00851E32" w:rsidRDefault="00851E32">
      <w:pPr>
        <w:pStyle w:val="ConsPlusNormal"/>
        <w:ind w:firstLine="540"/>
        <w:jc w:val="both"/>
      </w:pPr>
      <w:r>
        <w:t>"Статья 4.1. Требования к фискальному накопителю</w:t>
      </w:r>
    </w:p>
    <w:p w:rsidR="00851E32" w:rsidRDefault="00851E32">
      <w:pPr>
        <w:pStyle w:val="ConsPlusNormal"/>
        <w:jc w:val="both"/>
      </w:pPr>
    </w:p>
    <w:p w:rsidR="00851E32" w:rsidRDefault="00851E32">
      <w:pPr>
        <w:pStyle w:val="ConsPlusNormal"/>
        <w:ind w:firstLine="540"/>
        <w:jc w:val="both"/>
      </w:pPr>
      <w:r>
        <w:t>1. Фискальный накопитель должен отвечать следующим требованиям:</w:t>
      </w:r>
    </w:p>
    <w:p w:rsidR="00851E32" w:rsidRDefault="00851E32">
      <w:pPr>
        <w:pStyle w:val="ConsPlusNormal"/>
        <w:ind w:firstLine="540"/>
        <w:jc w:val="both"/>
      </w:pPr>
      <w:r>
        <w:t>обеспечивать противодействие угрозам безопасности информации (фискальных данных);</w:t>
      </w:r>
    </w:p>
    <w:p w:rsidR="00851E32" w:rsidRDefault="00851E32">
      <w:pPr>
        <w:pStyle w:val="ConsPlusNormal"/>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851E32" w:rsidRDefault="00851E32">
      <w:pPr>
        <w:pStyle w:val="ConsPlusNormal"/>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851E32" w:rsidRDefault="00851E32">
      <w:pPr>
        <w:pStyle w:val="ConsPlusNormal"/>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851E32" w:rsidRDefault="00851E32">
      <w:pPr>
        <w:pStyle w:val="ConsPlusNormal"/>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851E32" w:rsidRDefault="00851E32">
      <w:pPr>
        <w:pStyle w:val="ConsPlusNormal"/>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851E32" w:rsidRDefault="00851E32">
      <w:pPr>
        <w:pStyle w:val="ConsPlusNormal"/>
        <w:ind w:firstLine="540"/>
        <w:jc w:val="both"/>
      </w:pPr>
      <w:r>
        <w:t>формировать фискальный признак для каждого фискального документа;</w:t>
      </w:r>
    </w:p>
    <w:p w:rsidR="00851E32" w:rsidRDefault="00851E32">
      <w:pPr>
        <w:pStyle w:val="ConsPlusNormal"/>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851E32" w:rsidRDefault="00851E32">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851E32" w:rsidRDefault="00851E32">
      <w:pPr>
        <w:pStyle w:val="ConsPlusNormal"/>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851E32" w:rsidRDefault="00851E32">
      <w:pPr>
        <w:pStyle w:val="ConsPlusNormal"/>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851E32" w:rsidRDefault="00851E32">
      <w:pPr>
        <w:pStyle w:val="ConsPlusNormal"/>
        <w:ind w:firstLine="540"/>
        <w:jc w:val="both"/>
      </w:pPr>
      <w:r>
        <w:t>иметь корпус, опломбированный его изготовителем, и нанесенный на корпус заводской номер фискального накопителя;</w:t>
      </w:r>
    </w:p>
    <w:p w:rsidR="00851E32" w:rsidRDefault="00851E32">
      <w:pPr>
        <w:pStyle w:val="ConsPlusNormal"/>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851E32" w:rsidRDefault="00851E32">
      <w:pPr>
        <w:pStyle w:val="ConsPlusNormal"/>
        <w:ind w:firstLine="540"/>
        <w:jc w:val="both"/>
      </w:pPr>
      <w:r>
        <w:t>иметь энергонезависимый таймер;</w:t>
      </w:r>
    </w:p>
    <w:p w:rsidR="00851E32" w:rsidRDefault="00851E32">
      <w:pPr>
        <w:pStyle w:val="ConsPlusNormal"/>
        <w:ind w:firstLine="540"/>
        <w:jc w:val="both"/>
      </w:pPr>
      <w:r>
        <w:lastRenderedPageBreak/>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851E32" w:rsidRDefault="00851E32">
      <w:pPr>
        <w:pStyle w:val="ConsPlusNormal"/>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851E32" w:rsidRDefault="00851E32">
      <w:pPr>
        <w:pStyle w:val="ConsPlusNormal"/>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851E32" w:rsidRDefault="00851E32">
      <w:pPr>
        <w:pStyle w:val="ConsPlusNormal"/>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851E32" w:rsidRDefault="00851E32">
      <w:pPr>
        <w:pStyle w:val="ConsPlusNormal"/>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851E32" w:rsidRDefault="00851E32">
      <w:pPr>
        <w:pStyle w:val="ConsPlusNormal"/>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851E32" w:rsidRDefault="00851E32">
      <w:pPr>
        <w:pStyle w:val="ConsPlusNormal"/>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851E32" w:rsidRDefault="00851E32">
      <w:pPr>
        <w:pStyle w:val="ConsPlusNormal"/>
        <w:ind w:firstLine="540"/>
        <w:jc w:val="both"/>
      </w:pPr>
      <w:r>
        <w:t>иметь ключ документов и ключ сообщений длиной не менее 256 бит;</w:t>
      </w:r>
    </w:p>
    <w:p w:rsidR="00851E32" w:rsidRDefault="00851E32">
      <w:pPr>
        <w:pStyle w:val="ConsPlusNormal"/>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851E32" w:rsidRDefault="00851E32">
      <w:pPr>
        <w:pStyle w:val="ConsPlusNormal"/>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851E32" w:rsidRDefault="00851E32">
      <w:pPr>
        <w:pStyle w:val="ConsPlusNormal"/>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851E32" w:rsidRDefault="00851E32">
      <w:pPr>
        <w:pStyle w:val="ConsPlusNormal"/>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851E32" w:rsidRDefault="00851E32">
      <w:pPr>
        <w:pStyle w:val="ConsPlusNormal"/>
        <w:ind w:firstLine="540"/>
        <w:jc w:val="both"/>
      </w:pPr>
      <w:r>
        <w:t>отчет о регистрации;</w:t>
      </w:r>
    </w:p>
    <w:p w:rsidR="00851E32" w:rsidRDefault="00851E32">
      <w:pPr>
        <w:pStyle w:val="ConsPlusNormal"/>
        <w:ind w:firstLine="540"/>
        <w:jc w:val="both"/>
      </w:pPr>
      <w:r>
        <w:t>отчет об изменении параметров регистрации;</w:t>
      </w:r>
    </w:p>
    <w:p w:rsidR="00851E32" w:rsidRDefault="00851E32">
      <w:pPr>
        <w:pStyle w:val="ConsPlusNormal"/>
        <w:ind w:firstLine="540"/>
        <w:jc w:val="both"/>
      </w:pPr>
      <w:r>
        <w:t>отчет об открытии смены;</w:t>
      </w:r>
    </w:p>
    <w:p w:rsidR="00851E32" w:rsidRDefault="00851E32">
      <w:pPr>
        <w:pStyle w:val="ConsPlusNormal"/>
        <w:ind w:firstLine="540"/>
        <w:jc w:val="both"/>
      </w:pPr>
      <w:r>
        <w:t>кассовый чек (бланк строгой отчетности);</w:t>
      </w:r>
    </w:p>
    <w:p w:rsidR="00851E32" w:rsidRDefault="00851E32">
      <w:pPr>
        <w:pStyle w:val="ConsPlusNormal"/>
        <w:ind w:firstLine="540"/>
        <w:jc w:val="both"/>
      </w:pPr>
      <w:r>
        <w:t>кассовый чек коррекции (бланк строгой отчетности коррекции);</w:t>
      </w:r>
    </w:p>
    <w:p w:rsidR="00851E32" w:rsidRDefault="00851E32">
      <w:pPr>
        <w:pStyle w:val="ConsPlusNormal"/>
        <w:ind w:firstLine="540"/>
        <w:jc w:val="both"/>
      </w:pPr>
      <w:r>
        <w:lastRenderedPageBreak/>
        <w:t>отчет о закрытии смены;</w:t>
      </w:r>
    </w:p>
    <w:p w:rsidR="00851E32" w:rsidRDefault="00851E32">
      <w:pPr>
        <w:pStyle w:val="ConsPlusNormal"/>
        <w:ind w:firstLine="540"/>
        <w:jc w:val="both"/>
      </w:pPr>
      <w:r>
        <w:t>отчет о закрытии фискального накопителя;</w:t>
      </w:r>
    </w:p>
    <w:p w:rsidR="00851E32" w:rsidRDefault="00851E32">
      <w:pPr>
        <w:pStyle w:val="ConsPlusNormal"/>
        <w:ind w:firstLine="540"/>
        <w:jc w:val="both"/>
      </w:pPr>
      <w:r>
        <w:t>отчет о текущем состоянии расчетов;</w:t>
      </w:r>
    </w:p>
    <w:p w:rsidR="00851E32" w:rsidRDefault="00851E32">
      <w:pPr>
        <w:pStyle w:val="ConsPlusNormal"/>
        <w:ind w:firstLine="540"/>
        <w:jc w:val="both"/>
      </w:pPr>
      <w:r>
        <w:t>подтверждение оператора.</w:t>
      </w:r>
    </w:p>
    <w:p w:rsidR="00851E32" w:rsidRDefault="00851E32">
      <w:pPr>
        <w:pStyle w:val="ConsPlusNormal"/>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851E32" w:rsidRDefault="00851E32">
      <w:pPr>
        <w:pStyle w:val="ConsPlusNormal"/>
        <w:ind w:firstLine="540"/>
        <w:jc w:val="both"/>
      </w:pPr>
      <w: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851E32" w:rsidRDefault="00851E32">
      <w:pPr>
        <w:pStyle w:val="ConsPlusNormal"/>
        <w:ind w:firstLine="540"/>
        <w:jc w:val="both"/>
      </w:pPr>
      <w:r>
        <w:t>Уполномоченный орган вправе продлить сроки хранения реквизитов фискальных документов, указанных в настоящем пункте.</w:t>
      </w:r>
    </w:p>
    <w:p w:rsidR="00851E32" w:rsidRDefault="00851E32">
      <w:pPr>
        <w:pStyle w:val="ConsPlusNormal"/>
        <w:ind w:firstLine="540"/>
        <w:jc w:val="both"/>
      </w:pPr>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851E32" w:rsidRDefault="00851E32">
      <w:pPr>
        <w:pStyle w:val="ConsPlusNormal"/>
        <w:ind w:firstLine="540"/>
        <w:jc w:val="both"/>
      </w:pPr>
      <w: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851E32" w:rsidRDefault="00851E32">
      <w:pPr>
        <w:pStyle w:val="ConsPlusNormal"/>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851E32" w:rsidRDefault="00851E32">
      <w:pPr>
        <w:pStyle w:val="ConsPlusNormal"/>
        <w:ind w:firstLine="540"/>
        <w:jc w:val="both"/>
      </w:pPr>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851E32" w:rsidRDefault="00851E32">
      <w:pPr>
        <w:pStyle w:val="ConsPlusNormal"/>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851E32" w:rsidRDefault="00851E32">
      <w:pPr>
        <w:pStyle w:val="ConsPlusNormal"/>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851E32" w:rsidRDefault="00851E32">
      <w:pPr>
        <w:pStyle w:val="ConsPlusNormal"/>
        <w:ind w:firstLine="540"/>
        <w:jc w:val="both"/>
      </w:pPr>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w:t>
      </w:r>
      <w:r>
        <w:lastRenderedPageBreak/>
        <w:t xml:space="preserve">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15"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851E32" w:rsidRDefault="00851E32">
      <w:pPr>
        <w:pStyle w:val="ConsPlusNormal"/>
        <w:ind w:firstLine="540"/>
        <w:jc w:val="both"/>
      </w:pPr>
      <w: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не менее 13 месяцев.</w:t>
      </w:r>
    </w:p>
    <w:p w:rsidR="00851E32" w:rsidRDefault="00851E32">
      <w:pPr>
        <w:pStyle w:val="ConsPlusNormal"/>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851E32" w:rsidRDefault="00851E32">
      <w:pPr>
        <w:pStyle w:val="ConsPlusNormal"/>
        <w:ind w:firstLine="540"/>
        <w:jc w:val="both"/>
      </w:pPr>
      <w:r>
        <w:t>обеспечивать конфиденциальность мастер-ключей и ключей фискального признака;</w:t>
      </w:r>
    </w:p>
    <w:p w:rsidR="00851E32" w:rsidRDefault="00851E32">
      <w:pPr>
        <w:pStyle w:val="ConsPlusNormal"/>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851E32" w:rsidRDefault="00851E32">
      <w:pPr>
        <w:pStyle w:val="ConsPlusNormal"/>
        <w:ind w:firstLine="540"/>
        <w:jc w:val="both"/>
      </w:pPr>
      <w:r>
        <w:t>8. Федеральный орган исполнительной власти в области обеспечения безопасности:</w:t>
      </w:r>
    </w:p>
    <w:p w:rsidR="00851E32" w:rsidRDefault="00851E32">
      <w:pPr>
        <w:pStyle w:val="ConsPlusNormal"/>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851E32" w:rsidRDefault="00851E32">
      <w:pPr>
        <w:pStyle w:val="ConsPlusNormal"/>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851E32" w:rsidRDefault="00851E32">
      <w:pPr>
        <w:pStyle w:val="ConsPlusNormal"/>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
    <w:p w:rsidR="00851E32" w:rsidRDefault="00851E32">
      <w:pPr>
        <w:pStyle w:val="ConsPlusNormal"/>
        <w:ind w:firstLine="540"/>
        <w:jc w:val="both"/>
      </w:pPr>
      <w:r>
        <w:t>9. 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851E32" w:rsidRDefault="00851E32">
      <w:pPr>
        <w:pStyle w:val="ConsPlusNormal"/>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p>
    <w:p w:rsidR="00851E32" w:rsidRDefault="00851E32">
      <w:pPr>
        <w:pStyle w:val="ConsPlusNormal"/>
        <w:jc w:val="both"/>
      </w:pPr>
    </w:p>
    <w:p w:rsidR="00851E32" w:rsidRDefault="00851E32">
      <w:pPr>
        <w:pStyle w:val="ConsPlusNormal"/>
        <w:ind w:firstLine="540"/>
        <w:jc w:val="both"/>
      </w:pPr>
      <w:r>
        <w:t xml:space="preserve">10) </w:t>
      </w:r>
      <w:hyperlink r:id="rId16" w:history="1">
        <w:r>
          <w:rPr>
            <w:color w:val="0000FF"/>
          </w:rPr>
          <w:t>дополнить</w:t>
        </w:r>
      </w:hyperlink>
      <w:r>
        <w:t xml:space="preserve"> статьей 4.2 следующего содержания:</w:t>
      </w:r>
    </w:p>
    <w:p w:rsidR="00851E32" w:rsidRDefault="00851E32">
      <w:pPr>
        <w:pStyle w:val="ConsPlusNormal"/>
        <w:jc w:val="both"/>
      </w:pPr>
    </w:p>
    <w:p w:rsidR="00851E32" w:rsidRDefault="00851E32">
      <w:pPr>
        <w:pStyle w:val="ConsPlusNormal"/>
        <w:ind w:firstLine="540"/>
        <w:jc w:val="both"/>
      </w:pPr>
      <w:r>
        <w:t>"Статья 4.2. Порядок регистрации, перерегистрации и снятия с регистрационного учета контрольно-кассовой техники</w:t>
      </w:r>
    </w:p>
    <w:p w:rsidR="00851E32" w:rsidRDefault="00851E32">
      <w:pPr>
        <w:pStyle w:val="ConsPlusNormal"/>
        <w:jc w:val="both"/>
      </w:pPr>
    </w:p>
    <w:p w:rsidR="00851E32" w:rsidRDefault="00851E32">
      <w:pPr>
        <w:pStyle w:val="ConsPlusNormal"/>
        <w:ind w:firstLine="540"/>
        <w:jc w:val="both"/>
      </w:pPr>
      <w:r>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851E32" w:rsidRDefault="00851E32">
      <w:pPr>
        <w:pStyle w:val="ConsPlusNormal"/>
        <w:ind w:firstLine="540"/>
        <w:jc w:val="both"/>
      </w:pPr>
      <w:r>
        <w:t>2. В заявлении о регистрации контрольно-кассовой техники должны быть указаны следующие сведения:</w:t>
      </w:r>
    </w:p>
    <w:p w:rsidR="00851E32" w:rsidRDefault="00851E3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851E32" w:rsidRDefault="00851E32">
      <w:pPr>
        <w:pStyle w:val="ConsPlusNormal"/>
        <w:ind w:firstLine="540"/>
        <w:jc w:val="both"/>
      </w:pPr>
      <w:r>
        <w:t>идентификационный номер налогоплательщика пользователя;</w:t>
      </w:r>
    </w:p>
    <w:p w:rsidR="00851E32" w:rsidRDefault="00851E32">
      <w:pPr>
        <w:pStyle w:val="ConsPlusNormal"/>
        <w:ind w:firstLine="540"/>
        <w:jc w:val="both"/>
      </w:pPr>
      <w:r>
        <w:t>адрес (при расчете в сети "Интернет" - адрес (адреса) сайта пользователя) и место установки (применения) контрольно-кассовой техники;</w:t>
      </w:r>
    </w:p>
    <w:p w:rsidR="00851E32" w:rsidRDefault="00851E32">
      <w:pPr>
        <w:pStyle w:val="ConsPlusNormal"/>
        <w:ind w:firstLine="540"/>
        <w:jc w:val="both"/>
      </w:pPr>
      <w:r>
        <w:t>наименование модели контрольно-кассовой техники;</w:t>
      </w:r>
    </w:p>
    <w:p w:rsidR="00851E32" w:rsidRDefault="00851E32">
      <w:pPr>
        <w:pStyle w:val="ConsPlusNormal"/>
        <w:ind w:firstLine="540"/>
        <w:jc w:val="both"/>
      </w:pPr>
      <w:r>
        <w:t>заводской номер экземпляра модели контрольно-кассовой техники;</w:t>
      </w:r>
    </w:p>
    <w:p w:rsidR="00851E32" w:rsidRDefault="00851E32">
      <w:pPr>
        <w:pStyle w:val="ConsPlusNormal"/>
        <w:ind w:firstLine="540"/>
        <w:jc w:val="both"/>
      </w:pPr>
      <w:r>
        <w:t>наименование модели фискального накопителя;</w:t>
      </w:r>
    </w:p>
    <w:p w:rsidR="00851E32" w:rsidRDefault="00851E32">
      <w:pPr>
        <w:pStyle w:val="ConsPlusNormal"/>
        <w:ind w:firstLine="540"/>
        <w:jc w:val="both"/>
      </w:pPr>
      <w:r>
        <w:t>заводской номер экземпляра модели фискального накопителя;</w:t>
      </w:r>
    </w:p>
    <w:p w:rsidR="00851E32" w:rsidRDefault="00851E32">
      <w:pPr>
        <w:pStyle w:val="ConsPlusNormal"/>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851E32" w:rsidRDefault="00851E32">
      <w:pPr>
        <w:pStyle w:val="ConsPlusNormal"/>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851E32" w:rsidRDefault="00851E32">
      <w:pPr>
        <w:pStyle w:val="ConsPlusNormal"/>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851E32" w:rsidRDefault="00851E32">
      <w:pPr>
        <w:pStyle w:val="ConsPlusNormal"/>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средств платежа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851E32" w:rsidRDefault="00851E32">
      <w:pPr>
        <w:pStyle w:val="ConsPlusNormal"/>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851E32" w:rsidRDefault="00851E32">
      <w:pPr>
        <w:pStyle w:val="ConsPlusNormal"/>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851E32" w:rsidRDefault="00851E32">
      <w:pPr>
        <w:pStyle w:val="ConsPlusNormal"/>
        <w:ind w:firstLine="540"/>
        <w:jc w:val="both"/>
      </w:pPr>
      <w:r>
        <w:t>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851E32" w:rsidRDefault="00851E32">
      <w:pPr>
        <w:pStyle w:val="ConsPlusNormal"/>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851E32" w:rsidRDefault="00851E32">
      <w:pPr>
        <w:pStyle w:val="ConsPlusNormal"/>
        <w:ind w:firstLine="540"/>
        <w:jc w:val="both"/>
      </w:pPr>
      <w:r>
        <w:t xml:space="preserve">При регистрации контрольно-кассовой техники налоговым органом осуществляются </w:t>
      </w:r>
      <w:r>
        <w:lastRenderedPageBreak/>
        <w:t>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851E32" w:rsidRDefault="00851E32">
      <w:pPr>
        <w:pStyle w:val="ConsPlusNormal"/>
        <w:ind w:firstLine="540"/>
        <w:jc w:val="both"/>
      </w:pPr>
      <w:r>
        <w:t>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851E32" w:rsidRDefault="00851E32">
      <w:pPr>
        <w:pStyle w:val="ConsPlusNormal"/>
        <w:ind w:firstLine="540"/>
        <w:jc w:val="both"/>
      </w:pPr>
      <w:r>
        <w:t>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пункта 14 настоящей статьи.</w:t>
      </w:r>
    </w:p>
    <w:p w:rsidR="00851E32" w:rsidRDefault="00851E32">
      <w:pPr>
        <w:pStyle w:val="ConsPlusNormal"/>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851E32" w:rsidRDefault="00851E32">
      <w:pPr>
        <w:pStyle w:val="ConsPlusNormal"/>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851E32" w:rsidRDefault="00851E32">
      <w:pPr>
        <w:pStyle w:val="ConsPlusNormal"/>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851E32" w:rsidRDefault="00851E32">
      <w:pPr>
        <w:pStyle w:val="ConsPlusNormal"/>
        <w:ind w:firstLine="540"/>
        <w:jc w:val="both"/>
      </w:pPr>
      <w:r>
        <w:t>6. В заявлении о снятии контрольно-кассовой техники с регистрационного учета указываются следующие сведения:</w:t>
      </w:r>
    </w:p>
    <w:p w:rsidR="00851E32" w:rsidRDefault="00851E3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851E32" w:rsidRDefault="00851E32">
      <w:pPr>
        <w:pStyle w:val="ConsPlusNormal"/>
        <w:ind w:firstLine="540"/>
        <w:jc w:val="both"/>
      </w:pPr>
      <w:r>
        <w:t>идентификационный номер налогоплательщика пользователя;</w:t>
      </w:r>
    </w:p>
    <w:p w:rsidR="00851E32" w:rsidRDefault="00851E32">
      <w:pPr>
        <w:pStyle w:val="ConsPlusNormal"/>
        <w:ind w:firstLine="540"/>
        <w:jc w:val="both"/>
      </w:pPr>
      <w:r>
        <w:t>наименование модели контрольно-кассовой техники;</w:t>
      </w:r>
    </w:p>
    <w:p w:rsidR="00851E32" w:rsidRDefault="00851E32">
      <w:pPr>
        <w:pStyle w:val="ConsPlusNormal"/>
        <w:ind w:firstLine="540"/>
        <w:jc w:val="both"/>
      </w:pPr>
      <w:r>
        <w:t>заводской номер экземпляра контрольно-кассовой техники, зарегистрированного в налоговом органе;</w:t>
      </w:r>
    </w:p>
    <w:p w:rsidR="00851E32" w:rsidRDefault="00851E32">
      <w:pPr>
        <w:pStyle w:val="ConsPlusNormal"/>
        <w:ind w:firstLine="540"/>
        <w:jc w:val="both"/>
      </w:pPr>
      <w:r>
        <w:t>сведения о случаях хищения или потери контрольно-кассовой техники (при наличии таких фактов).</w:t>
      </w:r>
    </w:p>
    <w:p w:rsidR="00851E32" w:rsidRDefault="00851E32">
      <w:pPr>
        <w:pStyle w:val="ConsPlusNormal"/>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с даты подачи соответствующего заявления.</w:t>
      </w:r>
    </w:p>
    <w:p w:rsidR="00851E32" w:rsidRDefault="00851E32">
      <w:pPr>
        <w:pStyle w:val="ConsPlusNormal"/>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851E32" w:rsidRDefault="00851E32">
      <w:pPr>
        <w:pStyle w:val="ConsPlusNormal"/>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851E32" w:rsidRDefault="00851E3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851E32" w:rsidRDefault="00851E32">
      <w:pPr>
        <w:pStyle w:val="ConsPlusNormal"/>
        <w:ind w:firstLine="540"/>
        <w:jc w:val="both"/>
      </w:pPr>
      <w:r>
        <w:t>идентификационный номер налогоплательщика пользователя;</w:t>
      </w:r>
    </w:p>
    <w:p w:rsidR="00851E32" w:rsidRDefault="00851E32">
      <w:pPr>
        <w:pStyle w:val="ConsPlusNormal"/>
        <w:ind w:firstLine="540"/>
        <w:jc w:val="both"/>
      </w:pPr>
      <w:r>
        <w:t>наименование модели контрольно-кассовой техники;</w:t>
      </w:r>
    </w:p>
    <w:p w:rsidR="00851E32" w:rsidRDefault="00851E32">
      <w:pPr>
        <w:pStyle w:val="ConsPlusNormal"/>
        <w:ind w:firstLine="540"/>
        <w:jc w:val="both"/>
      </w:pPr>
      <w:r>
        <w:t>заводской номер экземпляра контрольно-кассовой техники;</w:t>
      </w:r>
    </w:p>
    <w:p w:rsidR="00851E32" w:rsidRDefault="00851E32">
      <w:pPr>
        <w:pStyle w:val="ConsPlusNormal"/>
        <w:ind w:firstLine="540"/>
        <w:jc w:val="both"/>
      </w:pPr>
      <w:r>
        <w:lastRenderedPageBreak/>
        <w:t>дата снятия контрольно-кассовой техники с регистрационного учета.</w:t>
      </w:r>
    </w:p>
    <w:p w:rsidR="00851E32" w:rsidRDefault="00851E32">
      <w:pPr>
        <w:pStyle w:val="ConsPlusNormal"/>
        <w:ind w:firstLine="540"/>
        <w:jc w:val="both"/>
      </w:pPr>
      <w:r>
        <w:t>10. 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851E32" w:rsidRDefault="00851E32">
      <w:pPr>
        <w:pStyle w:val="ConsPlusNormal"/>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с даты завершения регистрации, перерегистрации или снятия контрольно-кассовой техники с регистрационного учета.</w:t>
      </w:r>
    </w:p>
    <w:p w:rsidR="00851E32" w:rsidRDefault="00851E32">
      <w:pPr>
        <w:pStyle w:val="ConsPlusNormal"/>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851E32" w:rsidRDefault="00851E32">
      <w:pPr>
        <w:pStyle w:val="ConsPlusNormal"/>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851E32" w:rsidRDefault="00851E32">
      <w:pPr>
        <w:pStyle w:val="ConsPlusNormal"/>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851E32" w:rsidRDefault="00851E32">
      <w:pPr>
        <w:pStyle w:val="ConsPlusNormal"/>
        <w:ind w:firstLine="540"/>
        <w:jc w:val="both"/>
      </w:pPr>
      <w:r>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851E32" w:rsidRDefault="00851E32">
      <w:pPr>
        <w:pStyle w:val="ConsPlusNormal"/>
        <w:ind w:firstLine="540"/>
        <w:jc w:val="both"/>
      </w:pPr>
      <w:r>
        <w:t>15. В случае,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 требований к такой контрольно-кассовой технике.</w:t>
      </w:r>
    </w:p>
    <w:p w:rsidR="00851E32" w:rsidRDefault="00851E32">
      <w:pPr>
        <w:pStyle w:val="ConsPlusNormal"/>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851E32" w:rsidRDefault="00851E32">
      <w:pPr>
        <w:pStyle w:val="ConsPlusNormal"/>
        <w:ind w:firstLine="540"/>
        <w:jc w:val="both"/>
      </w:pPr>
      <w:r>
        <w:lastRenderedPageBreak/>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
    <w:p w:rsidR="00851E32" w:rsidRDefault="00851E32">
      <w:pPr>
        <w:pStyle w:val="ConsPlusNormal"/>
        <w:jc w:val="both"/>
      </w:pPr>
    </w:p>
    <w:p w:rsidR="00851E32" w:rsidRDefault="00851E32">
      <w:pPr>
        <w:pStyle w:val="ConsPlusNormal"/>
        <w:ind w:firstLine="540"/>
        <w:jc w:val="both"/>
      </w:pPr>
      <w:r>
        <w:t xml:space="preserve">11) </w:t>
      </w:r>
      <w:hyperlink r:id="rId17" w:history="1">
        <w:r>
          <w:rPr>
            <w:color w:val="0000FF"/>
          </w:rPr>
          <w:t>дополнить</w:t>
        </w:r>
      </w:hyperlink>
      <w:r>
        <w:t xml:space="preserve"> статьей 4.3 следующего содержания:</w:t>
      </w:r>
    </w:p>
    <w:p w:rsidR="00851E32" w:rsidRDefault="00851E32">
      <w:pPr>
        <w:pStyle w:val="ConsPlusNormal"/>
        <w:jc w:val="both"/>
      </w:pPr>
    </w:p>
    <w:p w:rsidR="00851E32" w:rsidRDefault="00851E32">
      <w:pPr>
        <w:pStyle w:val="ConsPlusNormal"/>
        <w:ind w:firstLine="540"/>
        <w:jc w:val="both"/>
      </w:pPr>
      <w:r>
        <w:t>"Статья 4.3. Порядок и условия применения контрольно-кассовой техники</w:t>
      </w:r>
    </w:p>
    <w:p w:rsidR="00851E32" w:rsidRDefault="00851E32">
      <w:pPr>
        <w:pStyle w:val="ConsPlusNormal"/>
        <w:jc w:val="both"/>
      </w:pPr>
    </w:p>
    <w:p w:rsidR="00851E32" w:rsidRDefault="00851E32">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851E32" w:rsidRDefault="00851E32">
      <w:pPr>
        <w:pStyle w:val="ConsPlusNormal"/>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851E32" w:rsidRDefault="00851E32">
      <w:pPr>
        <w:pStyle w:val="ConsPlusNormal"/>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851E32" w:rsidRDefault="00851E32">
      <w:pPr>
        <w:pStyle w:val="ConsPlusNormal"/>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851E32" w:rsidRDefault="00851E32">
      <w:pPr>
        <w:pStyle w:val="ConsPlusNormal"/>
        <w:ind w:firstLine="540"/>
        <w:jc w:val="both"/>
      </w:pPr>
      <w:r>
        <w:t>3. 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851E32" w:rsidRDefault="00851E32">
      <w:pPr>
        <w:pStyle w:val="ConsPlusNormal"/>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851E32" w:rsidRDefault="00851E32">
      <w:pPr>
        <w:pStyle w:val="ConsPlusNormal"/>
        <w:ind w:firstLine="540"/>
        <w:jc w:val="both"/>
      </w:pPr>
      <w:r>
        <w:t>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 пункте 7 статьи 2 настоящего Федерального закона.</w:t>
      </w:r>
    </w:p>
    <w:p w:rsidR="00851E32" w:rsidRDefault="00851E32">
      <w:pPr>
        <w:pStyle w:val="ConsPlusNormal"/>
        <w:ind w:firstLine="540"/>
        <w:jc w:val="both"/>
      </w:pPr>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851E32" w:rsidRDefault="00851E32">
      <w:pPr>
        <w:pStyle w:val="ConsPlusNormal"/>
        <w:ind w:firstLine="540"/>
        <w:jc w:val="both"/>
      </w:pPr>
      <w:r>
        <w:t xml:space="preserve">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w:t>
      </w:r>
      <w:r>
        <w:lastRenderedPageBreak/>
        <w:t>(симметричного криптографического алгоритма).</w:t>
      </w:r>
    </w:p>
    <w:p w:rsidR="00851E32" w:rsidRDefault="00851E32">
      <w:pPr>
        <w:pStyle w:val="ConsPlusNormal"/>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851E32" w:rsidRDefault="00851E32">
      <w:pPr>
        <w:pStyle w:val="ConsPlusNormal"/>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851E32" w:rsidRDefault="00851E32">
      <w:pPr>
        <w:pStyle w:val="ConsPlusNormal"/>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851E32" w:rsidRDefault="00851E32">
      <w:pPr>
        <w:pStyle w:val="ConsPlusNormal"/>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851E32" w:rsidRDefault="00851E32">
      <w:pPr>
        <w:pStyle w:val="ConsPlusNormal"/>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851E32" w:rsidRDefault="00851E32">
      <w:pPr>
        <w:pStyle w:val="ConsPlusNormal"/>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851E32" w:rsidRDefault="00851E32">
      <w:pPr>
        <w:pStyle w:val="ConsPlusNormal"/>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851E32" w:rsidRDefault="00851E32">
      <w:pPr>
        <w:pStyle w:val="ConsPlusNormal"/>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851E32" w:rsidRDefault="00851E32">
      <w:pPr>
        <w:pStyle w:val="ConsPlusNormal"/>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851E32" w:rsidRDefault="00851E32">
      <w:pPr>
        <w:pStyle w:val="ConsPlusNormal"/>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851E32" w:rsidRDefault="00851E32">
      <w:pPr>
        <w:pStyle w:val="ConsPlusNormal"/>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851E32" w:rsidRDefault="00851E32">
      <w:pPr>
        <w:pStyle w:val="ConsPlusNormal"/>
        <w:jc w:val="both"/>
      </w:pPr>
    </w:p>
    <w:p w:rsidR="00851E32" w:rsidRDefault="00851E32">
      <w:pPr>
        <w:pStyle w:val="ConsPlusNormal"/>
        <w:ind w:firstLine="540"/>
        <w:jc w:val="both"/>
      </w:pPr>
      <w:r>
        <w:t xml:space="preserve">12) </w:t>
      </w:r>
      <w:hyperlink r:id="rId18" w:history="1">
        <w:r>
          <w:rPr>
            <w:color w:val="0000FF"/>
          </w:rPr>
          <w:t>дополнить</w:t>
        </w:r>
      </w:hyperlink>
      <w:r>
        <w:t xml:space="preserve"> статьей 4.4 следующего содержания:</w:t>
      </w:r>
    </w:p>
    <w:p w:rsidR="00851E32" w:rsidRDefault="00851E32">
      <w:pPr>
        <w:pStyle w:val="ConsPlusNormal"/>
        <w:jc w:val="both"/>
      </w:pPr>
    </w:p>
    <w:p w:rsidR="00851E32" w:rsidRDefault="00851E32">
      <w:pPr>
        <w:pStyle w:val="ConsPlusNormal"/>
        <w:ind w:firstLine="540"/>
        <w:jc w:val="both"/>
      </w:pPr>
      <w:r>
        <w:t>"Статья 4.4. Разрешение на обработку фискальных данных</w:t>
      </w:r>
    </w:p>
    <w:p w:rsidR="00851E32" w:rsidRDefault="00851E32">
      <w:pPr>
        <w:pStyle w:val="ConsPlusNormal"/>
        <w:jc w:val="both"/>
      </w:pPr>
    </w:p>
    <w:p w:rsidR="00851E32" w:rsidRDefault="00851E32">
      <w:pPr>
        <w:pStyle w:val="ConsPlusNormal"/>
        <w:ind w:firstLine="540"/>
        <w:jc w:val="both"/>
      </w:pPr>
      <w:r>
        <w:t xml:space="preserve">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w:t>
      </w:r>
      <w:r>
        <w:lastRenderedPageBreak/>
        <w:t>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851E32" w:rsidRDefault="00851E32">
      <w:pPr>
        <w:pStyle w:val="ConsPlusNormal"/>
        <w:ind w:firstLine="540"/>
        <w:jc w:val="both"/>
      </w:pPr>
      <w:r>
        <w:t>2. Заявление соискателя разрешения на обработку фискальных данных должно содержать следующие обязательные сведения:</w:t>
      </w:r>
    </w:p>
    <w:p w:rsidR="00851E32" w:rsidRDefault="00851E32">
      <w:pPr>
        <w:pStyle w:val="ConsPlusNormal"/>
        <w:ind w:firstLine="540"/>
        <w:jc w:val="both"/>
      </w:pPr>
      <w:r>
        <w:t>полное наименование организации;</w:t>
      </w:r>
    </w:p>
    <w:p w:rsidR="00851E32" w:rsidRDefault="00851E32">
      <w:pPr>
        <w:pStyle w:val="ConsPlusNormal"/>
        <w:ind w:firstLine="540"/>
        <w:jc w:val="both"/>
      </w:pPr>
      <w:r>
        <w:t>идентификационный номер налогоплательщика;</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r>
        <w:t>КонсультантПлюс: примечание.</w:t>
      </w:r>
    </w:p>
    <w:p w:rsidR="00851E32" w:rsidRDefault="00851E32">
      <w:pPr>
        <w:pStyle w:val="ConsPlusNormal"/>
        <w:ind w:firstLine="540"/>
        <w:jc w:val="both"/>
      </w:pPr>
      <w:r>
        <w:t xml:space="preserve">Абзац восьмой пункта 12 статьи 1 </w:t>
      </w:r>
      <w:hyperlink w:anchor="P672" w:history="1">
        <w:r>
          <w:rPr>
            <w:color w:val="0000FF"/>
          </w:rPr>
          <w:t>вступает</w:t>
        </w:r>
      </w:hyperlink>
      <w:r>
        <w:t xml:space="preserve"> в силу с 1 сентября 2016 года.</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bookmarkStart w:id="1" w:name="P379"/>
      <w:bookmarkEnd w:id="1"/>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851E32" w:rsidRDefault="00851E32">
      <w:pPr>
        <w:pStyle w:val="ConsPlusNormal"/>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851E32" w:rsidRDefault="00851E32">
      <w:pPr>
        <w:pStyle w:val="ConsPlusNormal"/>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r>
        <w:t>КонсультантПлюс: примечание.</w:t>
      </w:r>
    </w:p>
    <w:p w:rsidR="00851E32" w:rsidRDefault="00851E32">
      <w:pPr>
        <w:pStyle w:val="ConsPlusNormal"/>
        <w:ind w:firstLine="540"/>
        <w:jc w:val="both"/>
      </w:pPr>
      <w:r>
        <w:t xml:space="preserve">Абзац одиннадцатый пункта 12 статьи 1 </w:t>
      </w:r>
      <w:hyperlink w:anchor="P672" w:history="1">
        <w:r>
          <w:rPr>
            <w:color w:val="0000FF"/>
          </w:rPr>
          <w:t>вступает</w:t>
        </w:r>
      </w:hyperlink>
      <w:r>
        <w:t xml:space="preserve"> в силу с 1 сентября 2016 года.</w:t>
      </w:r>
    </w:p>
    <w:p w:rsidR="00851E32" w:rsidRDefault="00851E32">
      <w:pPr>
        <w:pStyle w:val="ConsPlusNormal"/>
        <w:pBdr>
          <w:top w:val="single" w:sz="6" w:space="0" w:color="auto"/>
        </w:pBdr>
        <w:spacing w:before="100" w:after="100"/>
        <w:jc w:val="both"/>
        <w:rPr>
          <w:sz w:val="2"/>
          <w:szCs w:val="2"/>
        </w:rPr>
      </w:pPr>
    </w:p>
    <w:p w:rsidR="00851E32" w:rsidRDefault="00851E32">
      <w:pPr>
        <w:pStyle w:val="ConsPlusNormal"/>
        <w:ind w:firstLine="540"/>
        <w:jc w:val="both"/>
      </w:pPr>
      <w:bookmarkStart w:id="2" w:name="P386"/>
      <w:bookmarkEnd w:id="2"/>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851E32" w:rsidRDefault="00851E32">
      <w:pPr>
        <w:pStyle w:val="ConsPlusNormal"/>
        <w:ind w:firstLine="540"/>
        <w:jc w:val="both"/>
      </w:pPr>
      <w: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851E32" w:rsidRDefault="00851E32">
      <w:pPr>
        <w:pStyle w:val="ConsPlusNormal"/>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 xml:space="preserve">5. Уполномоченный орган отказывает соискателю разрешения на обработку фискальных </w:t>
      </w:r>
      <w:r>
        <w:lastRenderedPageBreak/>
        <w:t>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851E32" w:rsidRDefault="00851E32">
      <w:pPr>
        <w:pStyle w:val="ConsPlusNormal"/>
        <w:ind w:firstLine="540"/>
        <w:jc w:val="both"/>
      </w:pPr>
      <w:r>
        <w:t>Разрешение на обработку фискальных данных должно содержать следующие обязательные сведения:</w:t>
      </w:r>
    </w:p>
    <w:p w:rsidR="00851E32" w:rsidRDefault="00851E32">
      <w:pPr>
        <w:pStyle w:val="ConsPlusNormal"/>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851E32" w:rsidRDefault="00851E32">
      <w:pPr>
        <w:pStyle w:val="ConsPlusNormal"/>
        <w:ind w:firstLine="540"/>
        <w:jc w:val="both"/>
      </w:pPr>
      <w:r>
        <w:t>дата выдачи разрешения.</w:t>
      </w:r>
    </w:p>
    <w:p w:rsidR="00851E32" w:rsidRDefault="00851E32">
      <w:pPr>
        <w:pStyle w:val="ConsPlusNormal"/>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851E32" w:rsidRDefault="00851E32">
      <w:pPr>
        <w:pStyle w:val="ConsPlusNormal"/>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851E32" w:rsidRDefault="00851E32">
      <w:pPr>
        <w:pStyle w:val="ConsPlusNormal"/>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8. Уполномоченный орган аннулирует разрешение на обработку фискальных данных в случае:</w:t>
      </w:r>
    </w:p>
    <w:p w:rsidR="00851E32" w:rsidRDefault="00851E32">
      <w:pPr>
        <w:pStyle w:val="ConsPlusNormal"/>
        <w:ind w:firstLine="540"/>
        <w:jc w:val="both"/>
      </w:pPr>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851E32" w:rsidRDefault="00851E32">
      <w:pPr>
        <w:pStyle w:val="ConsPlusNormal"/>
        <w:ind w:firstLine="540"/>
        <w:jc w:val="both"/>
      </w:pPr>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851E32" w:rsidRDefault="00851E32">
      <w:pPr>
        <w:pStyle w:val="ConsPlusNormal"/>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851E32" w:rsidRDefault="00851E32">
      <w:pPr>
        <w:pStyle w:val="ConsPlusNormal"/>
        <w:ind w:firstLine="540"/>
        <w:jc w:val="both"/>
      </w:pPr>
      <w:r>
        <w:t>подачи оператором фискальных данных заявления об аннулировании разрешения на обработку фискальных данных;</w:t>
      </w:r>
    </w:p>
    <w:p w:rsidR="00851E32" w:rsidRDefault="00851E32">
      <w:pPr>
        <w:pStyle w:val="ConsPlusNormal"/>
        <w:ind w:firstLine="540"/>
        <w:jc w:val="both"/>
      </w:pPr>
      <w: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пунктом 1 настоящей статьи.</w:t>
      </w:r>
    </w:p>
    <w:p w:rsidR="00851E32" w:rsidRDefault="00851E32">
      <w:pPr>
        <w:pStyle w:val="ConsPlusNormal"/>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 xml:space="preserve">10. Если разрешение на обработку фискальных данных аннулировано на основании абзаца первого настоящего пункта, организация вправе подать заявление о получении нового разрешения </w:t>
      </w:r>
      <w:r>
        <w:lastRenderedPageBreak/>
        <w:t>на обработку фискальных данных не ранее чем по истечении одного года с даты принятия решения об аннулировании.</w:t>
      </w:r>
    </w:p>
    <w:p w:rsidR="00851E32" w:rsidRDefault="00851E32">
      <w:pPr>
        <w:pStyle w:val="ConsPlusNormal"/>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851E32" w:rsidRDefault="00851E32">
      <w:pPr>
        <w:pStyle w:val="ConsPlusNormal"/>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851E32" w:rsidRDefault="00851E32">
      <w:pPr>
        <w:pStyle w:val="ConsPlusNormal"/>
        <w:ind w:firstLine="540"/>
        <w:jc w:val="both"/>
      </w:pPr>
      <w:r>
        <w:t>дата принятия решения;</w:t>
      </w:r>
    </w:p>
    <w:p w:rsidR="00851E32" w:rsidRDefault="00851E32">
      <w:pPr>
        <w:pStyle w:val="ConsPlusNormal"/>
        <w:ind w:firstLine="540"/>
        <w:jc w:val="both"/>
      </w:pPr>
      <w:r>
        <w:t>дата прекращения действия разрешения на обработку фискальных данных;</w:t>
      </w:r>
    </w:p>
    <w:p w:rsidR="00851E32" w:rsidRDefault="00851E32">
      <w:pPr>
        <w:pStyle w:val="ConsPlusNormal"/>
        <w:ind w:firstLine="540"/>
        <w:jc w:val="both"/>
      </w:pPr>
      <w:r>
        <w:t>срок уничтожения базы фискальных данных и ее резервных копий.</w:t>
      </w:r>
    </w:p>
    <w:p w:rsidR="00851E32" w:rsidRDefault="00851E32">
      <w:pPr>
        <w:pStyle w:val="ConsPlusNormal"/>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851E32" w:rsidRDefault="00851E32">
      <w:pPr>
        <w:pStyle w:val="ConsPlusNormal"/>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851E32" w:rsidRDefault="00851E32">
      <w:pPr>
        <w:pStyle w:val="ConsPlusNormal"/>
        <w:jc w:val="both"/>
      </w:pPr>
    </w:p>
    <w:p w:rsidR="00851E32" w:rsidRDefault="00851E32">
      <w:pPr>
        <w:pStyle w:val="ConsPlusNormal"/>
        <w:ind w:firstLine="540"/>
        <w:jc w:val="both"/>
      </w:pPr>
      <w:r>
        <w:t xml:space="preserve">13) </w:t>
      </w:r>
      <w:hyperlink r:id="rId19" w:history="1">
        <w:r>
          <w:rPr>
            <w:color w:val="0000FF"/>
          </w:rPr>
          <w:t>дополнить</w:t>
        </w:r>
      </w:hyperlink>
      <w:r>
        <w:t xml:space="preserve"> статьей 4.5 следующего содержания:</w:t>
      </w:r>
    </w:p>
    <w:p w:rsidR="00851E32" w:rsidRDefault="00851E32">
      <w:pPr>
        <w:pStyle w:val="ConsPlusNormal"/>
        <w:jc w:val="both"/>
      </w:pPr>
    </w:p>
    <w:p w:rsidR="00851E32" w:rsidRDefault="00851E32">
      <w:pPr>
        <w:pStyle w:val="ConsPlusNormal"/>
        <w:ind w:firstLine="540"/>
        <w:jc w:val="both"/>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851E32" w:rsidRDefault="00851E32">
      <w:pPr>
        <w:pStyle w:val="ConsPlusNormal"/>
        <w:jc w:val="both"/>
      </w:pPr>
    </w:p>
    <w:p w:rsidR="00851E32" w:rsidRDefault="00851E32">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851E32" w:rsidRDefault="00851E32">
      <w:pPr>
        <w:pStyle w:val="ConsPlusNormal"/>
        <w:ind w:firstLine="540"/>
        <w:jc w:val="both"/>
      </w:pPr>
      <w:r>
        <w:t>иметь на праве собственности или праве аренды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851E32" w:rsidRDefault="00851E32">
      <w:pPr>
        <w:pStyle w:val="ConsPlusNormal"/>
        <w:ind w:firstLine="540"/>
        <w:jc w:val="both"/>
      </w:pPr>
      <w:r>
        <w:t>2. Оператор фискальных данных обязан:</w:t>
      </w:r>
    </w:p>
    <w:p w:rsidR="00851E32" w:rsidRDefault="00851E32">
      <w:pPr>
        <w:pStyle w:val="ConsPlusNormal"/>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851E32" w:rsidRDefault="00851E32">
      <w:pPr>
        <w:pStyle w:val="ConsPlusNormal"/>
        <w:ind w:firstLine="540"/>
        <w:jc w:val="both"/>
      </w:pPr>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851E32" w:rsidRDefault="00851E32">
      <w:pPr>
        <w:pStyle w:val="ConsPlusNormal"/>
        <w:ind w:firstLine="540"/>
        <w:jc w:val="both"/>
      </w:pPr>
      <w:r>
        <w:t>обеспечивать бесперебойность обработки фискальных данных;</w:t>
      </w:r>
    </w:p>
    <w:p w:rsidR="00851E32" w:rsidRDefault="00851E32">
      <w:pPr>
        <w:pStyle w:val="ConsPlusNormal"/>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851E32" w:rsidRDefault="00851E32">
      <w:pPr>
        <w:pStyle w:val="ConsPlusNormal"/>
        <w:ind w:firstLine="540"/>
        <w:jc w:val="both"/>
      </w:pPr>
      <w:r>
        <w:t>обеспечивать идентификацию пользователя;</w:t>
      </w:r>
    </w:p>
    <w:p w:rsidR="00851E32" w:rsidRDefault="00851E32">
      <w:pPr>
        <w:pStyle w:val="ConsPlusNormal"/>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851E32" w:rsidRDefault="00851E32">
      <w:pPr>
        <w:pStyle w:val="ConsPlusNormal"/>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w:t>
      </w:r>
      <w:r>
        <w:lastRenderedPageBreak/>
        <w:t>технологиях и о защите информации";</w:t>
      </w:r>
    </w:p>
    <w:p w:rsidR="00851E32" w:rsidRDefault="00851E32">
      <w:pPr>
        <w:pStyle w:val="ConsPlusNormal"/>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851E32" w:rsidRDefault="00851E32">
      <w:pPr>
        <w:pStyle w:val="ConsPlusNormal"/>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851E32" w:rsidRDefault="00851E32">
      <w:pPr>
        <w:pStyle w:val="ConsPlusNormal"/>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851E32" w:rsidRDefault="00851E32">
      <w:pPr>
        <w:pStyle w:val="ConsPlusNormal"/>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851E32" w:rsidRDefault="00851E32">
      <w:pPr>
        <w:pStyle w:val="ConsPlusNormal"/>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851E32" w:rsidRDefault="00851E32">
      <w:pPr>
        <w:pStyle w:val="ConsPlusNormal"/>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851E32" w:rsidRDefault="00851E32">
      <w:pPr>
        <w:pStyle w:val="ConsPlusNormal"/>
        <w:ind w:firstLine="540"/>
        <w:jc w:val="both"/>
      </w:pPr>
      <w:r>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статьей 4.6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851E32" w:rsidRDefault="00851E32">
      <w:pPr>
        <w:pStyle w:val="ConsPlusNormal"/>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851E32" w:rsidRDefault="00851E32">
      <w:pPr>
        <w:pStyle w:val="ConsPlusNormal"/>
        <w:ind w:firstLine="540"/>
        <w:jc w:val="both"/>
      </w:pPr>
      <w:r>
        <w:t>3. Оператором фискальных данных (соискателем разрешения на обработку фискальных данных) не может выступать организация:</w:t>
      </w:r>
    </w:p>
    <w:p w:rsidR="00851E32" w:rsidRDefault="00851E32">
      <w:pPr>
        <w:pStyle w:val="ConsPlusNormal"/>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20"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851E32" w:rsidRDefault="00851E32">
      <w:pPr>
        <w:pStyle w:val="ConsPlusNormal"/>
        <w:ind w:firstLine="540"/>
        <w:jc w:val="both"/>
      </w:pPr>
      <w:r>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8 статьи 4.4 настоящего Федерального закона, если с даты принятия решения об аннулировании такого разрешения не прошло одного года;</w:t>
      </w:r>
    </w:p>
    <w:p w:rsidR="00851E32" w:rsidRDefault="00851E32">
      <w:pPr>
        <w:pStyle w:val="ConsPlusNormal"/>
        <w:ind w:firstLine="540"/>
        <w:jc w:val="both"/>
      </w:pPr>
      <w:r>
        <w:t>разрешение на обработку фискальных данных которой было аннулировано на основании абзацев второго и третьего пункта 8 статьи 4.4 настоящего Федерального закона, если с даты принятия решения об аннулировании такого разрешения не прошло одного года.</w:t>
      </w:r>
    </w:p>
    <w:p w:rsidR="00851E32" w:rsidRDefault="00851E32">
      <w:pPr>
        <w:pStyle w:val="ConsPlusNormal"/>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851E32" w:rsidRDefault="00851E32">
      <w:pPr>
        <w:pStyle w:val="ConsPlusNormal"/>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851E32" w:rsidRDefault="00851E32">
      <w:pPr>
        <w:pStyle w:val="ConsPlusNormal"/>
        <w:ind w:firstLine="540"/>
        <w:jc w:val="both"/>
      </w:pPr>
      <w:r>
        <w:t xml:space="preserve">уведомить пользователей, с которыми у него заключен договор на обработку фискальных </w:t>
      </w:r>
      <w:r>
        <w:lastRenderedPageBreak/>
        <w:t>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851E32" w:rsidRDefault="00851E32">
      <w:pPr>
        <w:pStyle w:val="ConsPlusNormal"/>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851E32" w:rsidRDefault="00851E32">
      <w:pPr>
        <w:pStyle w:val="ConsPlusNormal"/>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851E32" w:rsidRDefault="00851E32">
      <w:pPr>
        <w:pStyle w:val="ConsPlusNormal"/>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851E32" w:rsidRDefault="00851E32">
      <w:pPr>
        <w:pStyle w:val="ConsPlusNormal"/>
        <w:ind w:firstLine="540"/>
        <w:jc w:val="both"/>
      </w:pPr>
      <w:r>
        <w:t>5. Технические средства оператора фискальных данных:</w:t>
      </w:r>
    </w:p>
    <w:p w:rsidR="00851E32" w:rsidRDefault="00851E32">
      <w:pPr>
        <w:pStyle w:val="ConsPlusNormal"/>
        <w:ind w:firstLine="540"/>
        <w:jc w:val="both"/>
      </w:pPr>
      <w:r>
        <w:t>осуществляют обработку фискальных данных в режиме реального времени;</w:t>
      </w:r>
    </w:p>
    <w:p w:rsidR="00851E32" w:rsidRDefault="00851E32">
      <w:pPr>
        <w:pStyle w:val="ConsPlusNormal"/>
        <w:ind w:firstLine="540"/>
        <w:jc w:val="both"/>
      </w:pPr>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851E32" w:rsidRDefault="00851E32">
      <w:pPr>
        <w:pStyle w:val="ConsPlusNormal"/>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851E32" w:rsidRDefault="00851E32">
      <w:pPr>
        <w:pStyle w:val="ConsPlusNormal"/>
        <w:ind w:firstLine="540"/>
        <w:jc w:val="both"/>
      </w:pPr>
      <w:r>
        <w:t>обеспечивают исполнение протоколов информационного обмена, указанных в пункте 6 статьи 4.3 настоящего Федерального закона.</w:t>
      </w:r>
    </w:p>
    <w:p w:rsidR="00851E32" w:rsidRDefault="00851E32">
      <w:pPr>
        <w:pStyle w:val="ConsPlusNormal"/>
        <w:ind w:firstLine="540"/>
        <w:jc w:val="both"/>
      </w:pPr>
      <w:r>
        <w:t>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851E32" w:rsidRDefault="00851E32">
      <w:pPr>
        <w:pStyle w:val="ConsPlusNormal"/>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851E32" w:rsidRDefault="00851E32">
      <w:pPr>
        <w:pStyle w:val="ConsPlusNormal"/>
        <w:ind w:firstLine="540"/>
        <w:jc w:val="both"/>
      </w:pPr>
      <w:r>
        <w:t>8. Оператор фискальных данных в случаях проведения налоговыми органами контроля и надзора, предусмотренных статьей 7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851E32" w:rsidRDefault="00851E32">
      <w:pPr>
        <w:pStyle w:val="ConsPlusNormal"/>
        <w:ind w:firstLine="540"/>
        <w:jc w:val="both"/>
      </w:pPr>
      <w: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
    <w:p w:rsidR="00851E32" w:rsidRDefault="00851E32">
      <w:pPr>
        <w:pStyle w:val="ConsPlusNormal"/>
        <w:jc w:val="both"/>
      </w:pPr>
    </w:p>
    <w:p w:rsidR="00851E32" w:rsidRDefault="00851E32">
      <w:pPr>
        <w:pStyle w:val="ConsPlusNormal"/>
        <w:ind w:firstLine="540"/>
        <w:jc w:val="both"/>
      </w:pPr>
      <w:r>
        <w:t xml:space="preserve">14) </w:t>
      </w:r>
      <w:hyperlink r:id="rId21" w:history="1">
        <w:r>
          <w:rPr>
            <w:color w:val="0000FF"/>
          </w:rPr>
          <w:t>дополнить</w:t>
        </w:r>
      </w:hyperlink>
      <w:r>
        <w:t xml:space="preserve"> статьей 4.6 следующего содержания:</w:t>
      </w:r>
    </w:p>
    <w:p w:rsidR="00851E32" w:rsidRDefault="00851E32">
      <w:pPr>
        <w:pStyle w:val="ConsPlusNormal"/>
        <w:jc w:val="both"/>
      </w:pPr>
    </w:p>
    <w:p w:rsidR="00851E32" w:rsidRDefault="00851E32">
      <w:pPr>
        <w:pStyle w:val="ConsPlusNormal"/>
        <w:ind w:firstLine="540"/>
        <w:jc w:val="both"/>
      </w:pPr>
      <w:r>
        <w:t>"Статья 4.6. Договор на обработку фискальных данных</w:t>
      </w:r>
    </w:p>
    <w:p w:rsidR="00851E32" w:rsidRDefault="00851E32">
      <w:pPr>
        <w:pStyle w:val="ConsPlusNormal"/>
        <w:jc w:val="both"/>
      </w:pPr>
    </w:p>
    <w:p w:rsidR="00851E32" w:rsidRDefault="00851E32">
      <w:pPr>
        <w:pStyle w:val="ConsPlusNormal"/>
        <w:ind w:firstLine="540"/>
        <w:jc w:val="both"/>
      </w:pPr>
      <w:r>
        <w:t xml:space="preserve">1. Договор на обработку фискальных данных заключается между оператором фискальных </w:t>
      </w:r>
      <w:r>
        <w:lastRenderedPageBreak/>
        <w:t>данных и пользователем, за исключением случая, предусмотренного пунктом 7 статьи 2 настоящего Федерального закона.</w:t>
      </w:r>
    </w:p>
    <w:p w:rsidR="00851E32" w:rsidRDefault="00851E32">
      <w:pPr>
        <w:pStyle w:val="ConsPlusNormal"/>
        <w:ind w:firstLine="540"/>
        <w:jc w:val="both"/>
      </w:pPr>
      <w:r>
        <w:t>2. Договор на обработку фискальных данных является публичным и должен содержать следующие обязательные условия:</w:t>
      </w:r>
    </w:p>
    <w:p w:rsidR="00851E32" w:rsidRDefault="00851E32">
      <w:pPr>
        <w:pStyle w:val="ConsPlusNormal"/>
        <w:ind w:firstLine="540"/>
        <w:jc w:val="both"/>
      </w:pPr>
      <w:r>
        <w:t>размер, условия и порядок оплаты услуг, предоставляемых оператором фискальных данных;</w:t>
      </w:r>
    </w:p>
    <w:p w:rsidR="00851E32" w:rsidRDefault="00851E32">
      <w:pPr>
        <w:pStyle w:val="ConsPlusNormal"/>
        <w:ind w:firstLine="540"/>
        <w:jc w:val="both"/>
      </w:pPr>
      <w:r>
        <w:t>срок действия договора;</w:t>
      </w:r>
    </w:p>
    <w:p w:rsidR="00851E32" w:rsidRDefault="00851E32">
      <w:pPr>
        <w:pStyle w:val="ConsPlusNormal"/>
        <w:ind w:firstLine="540"/>
        <w:jc w:val="both"/>
      </w:pPr>
      <w:r>
        <w:t>порядок расторжения договора.</w:t>
      </w:r>
    </w:p>
    <w:p w:rsidR="00851E32" w:rsidRDefault="00851E32">
      <w:pPr>
        <w:pStyle w:val="ConsPlusNormal"/>
        <w:ind w:firstLine="540"/>
        <w:jc w:val="both"/>
      </w:pPr>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851E32" w:rsidRDefault="00851E32">
      <w:pPr>
        <w:pStyle w:val="ConsPlusNormal"/>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851E32" w:rsidRDefault="00851E32">
      <w:pPr>
        <w:pStyle w:val="ConsPlusNormal"/>
        <w:ind w:firstLine="540"/>
        <w:jc w:val="both"/>
      </w:pPr>
      <w:r>
        <w:t>идентификационный номер налогоплательщика пользователя;</w:t>
      </w:r>
    </w:p>
    <w:p w:rsidR="00851E32" w:rsidRDefault="00851E32">
      <w:pPr>
        <w:pStyle w:val="ConsPlusNormal"/>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851E32" w:rsidRDefault="00851E32">
      <w:pPr>
        <w:pStyle w:val="ConsPlusNormal"/>
        <w:ind w:firstLine="540"/>
        <w:jc w:val="both"/>
      </w:pPr>
      <w:r>
        <w:t>заводской номер каждого экземпляра модели фискального накопителя;</w:t>
      </w:r>
    </w:p>
    <w:p w:rsidR="00851E32" w:rsidRDefault="00851E32">
      <w:pPr>
        <w:pStyle w:val="ConsPlusNormal"/>
        <w:ind w:firstLine="540"/>
        <w:jc w:val="both"/>
      </w:pPr>
      <w:r>
        <w:t>дата заключения договора;</w:t>
      </w:r>
    </w:p>
    <w:p w:rsidR="00851E32" w:rsidRDefault="00851E32">
      <w:pPr>
        <w:pStyle w:val="ConsPlusNormal"/>
        <w:ind w:firstLine="540"/>
        <w:jc w:val="both"/>
      </w:pPr>
      <w:r>
        <w:t>срок действия договора или дата расторжения договора.</w:t>
      </w:r>
    </w:p>
    <w:p w:rsidR="00851E32" w:rsidRDefault="00851E32">
      <w:pPr>
        <w:pStyle w:val="ConsPlusNormal"/>
        <w:ind w:firstLine="540"/>
        <w:jc w:val="both"/>
      </w:pPr>
      <w:r>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851E32" w:rsidRDefault="00851E32">
      <w:pPr>
        <w:pStyle w:val="ConsPlusNormal"/>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851E32" w:rsidRDefault="00851E32">
      <w:pPr>
        <w:pStyle w:val="ConsPlusNormal"/>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851E32" w:rsidRDefault="00851E32">
      <w:pPr>
        <w:pStyle w:val="ConsPlusNormal"/>
        <w:jc w:val="both"/>
      </w:pPr>
    </w:p>
    <w:p w:rsidR="00851E32" w:rsidRDefault="00851E32">
      <w:pPr>
        <w:pStyle w:val="ConsPlusNormal"/>
        <w:ind w:firstLine="540"/>
        <w:jc w:val="both"/>
      </w:pPr>
      <w:r>
        <w:t xml:space="preserve">15) </w:t>
      </w:r>
      <w:hyperlink r:id="rId22" w:history="1">
        <w:r>
          <w:rPr>
            <w:color w:val="0000FF"/>
          </w:rPr>
          <w:t>дополнить</w:t>
        </w:r>
      </w:hyperlink>
      <w:r>
        <w:t xml:space="preserve"> статьей 4.7 следующего содержания:</w:t>
      </w:r>
    </w:p>
    <w:p w:rsidR="00851E32" w:rsidRDefault="00851E32">
      <w:pPr>
        <w:pStyle w:val="ConsPlusNormal"/>
        <w:jc w:val="both"/>
      </w:pPr>
    </w:p>
    <w:p w:rsidR="00851E32" w:rsidRDefault="00851E32">
      <w:pPr>
        <w:pStyle w:val="ConsPlusNormal"/>
        <w:ind w:firstLine="540"/>
        <w:jc w:val="both"/>
      </w:pPr>
      <w:r>
        <w:t>"Статья 4.7. Требования к кассовому чеку и бланку строгой отчетности</w:t>
      </w:r>
    </w:p>
    <w:p w:rsidR="00851E32" w:rsidRDefault="00851E32">
      <w:pPr>
        <w:pStyle w:val="ConsPlusNormal"/>
        <w:jc w:val="both"/>
      </w:pPr>
    </w:p>
    <w:p w:rsidR="00851E32" w:rsidRDefault="00851E32">
      <w:pPr>
        <w:pStyle w:val="ConsPlusNormal"/>
        <w:ind w:firstLine="540"/>
        <w:jc w:val="both"/>
      </w:pPr>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851E32" w:rsidRDefault="00851E32">
      <w:pPr>
        <w:pStyle w:val="ConsPlusNormal"/>
        <w:ind w:firstLine="540"/>
        <w:jc w:val="both"/>
      </w:pPr>
      <w:r>
        <w:t>наименование документа;</w:t>
      </w:r>
    </w:p>
    <w:p w:rsidR="00851E32" w:rsidRDefault="00851E32">
      <w:pPr>
        <w:pStyle w:val="ConsPlusNormal"/>
        <w:ind w:firstLine="540"/>
        <w:jc w:val="both"/>
      </w:pPr>
      <w:r>
        <w:t>порядковый номер за смену;</w:t>
      </w:r>
    </w:p>
    <w:p w:rsidR="00851E32" w:rsidRDefault="00851E32">
      <w:pPr>
        <w:pStyle w:val="ConsPlusNormal"/>
        <w:ind w:firstLine="540"/>
        <w:jc w:val="both"/>
      </w:pPr>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851E32" w:rsidRDefault="00851E32">
      <w:pPr>
        <w:pStyle w:val="ConsPlusNormal"/>
        <w:ind w:firstLine="540"/>
        <w:jc w:val="both"/>
      </w:pPr>
      <w:r>
        <w:t>наименование организации-пользователя или фамилия, имя, отчество (при наличии) индивидуального предпринимателя - пользователя;</w:t>
      </w:r>
    </w:p>
    <w:p w:rsidR="00851E32" w:rsidRDefault="00851E32">
      <w:pPr>
        <w:pStyle w:val="ConsPlusNormal"/>
        <w:ind w:firstLine="540"/>
        <w:jc w:val="both"/>
      </w:pPr>
      <w:r>
        <w:t>идентификационный номер налогоплательщика пользователя;</w:t>
      </w:r>
    </w:p>
    <w:p w:rsidR="00851E32" w:rsidRDefault="00851E32">
      <w:pPr>
        <w:pStyle w:val="ConsPlusNormal"/>
        <w:ind w:firstLine="540"/>
        <w:jc w:val="both"/>
      </w:pPr>
      <w:r>
        <w:t>применяемая при расчете система налогообложения;</w:t>
      </w:r>
    </w:p>
    <w:p w:rsidR="00851E32" w:rsidRDefault="00851E32">
      <w:pPr>
        <w:pStyle w:val="ConsPlusNormal"/>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851E32" w:rsidRDefault="00851E32">
      <w:pPr>
        <w:pStyle w:val="ConsPlusNormal"/>
        <w:ind w:firstLine="540"/>
        <w:jc w:val="both"/>
      </w:pPr>
      <w:r>
        <w:t xml:space="preserve">наименование товаров, работ, услуг (если объем и список услуг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w:t>
      </w:r>
      <w:r>
        <w:lastRenderedPageBreak/>
        <w:t>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851E32" w:rsidRDefault="00851E32">
      <w:pPr>
        <w:pStyle w:val="ConsPlusNormal"/>
        <w:ind w:firstLine="540"/>
        <w:jc w:val="both"/>
      </w:pPr>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851E32" w:rsidRDefault="00851E32">
      <w:pPr>
        <w:pStyle w:val="ConsPlusNormal"/>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851E32" w:rsidRDefault="00851E32">
      <w:pPr>
        <w:pStyle w:val="ConsPlusNormal"/>
        <w:ind w:firstLine="540"/>
        <w:jc w:val="both"/>
      </w:pPr>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с использованием электронных средств платежа в сети "Интернет");</w:t>
      </w:r>
    </w:p>
    <w:p w:rsidR="00851E32" w:rsidRDefault="00851E32">
      <w:pPr>
        <w:pStyle w:val="ConsPlusNormal"/>
        <w:ind w:firstLine="540"/>
        <w:jc w:val="both"/>
      </w:pPr>
      <w:r>
        <w:t>регистрационный номер контрольно-кассовой техники;</w:t>
      </w:r>
    </w:p>
    <w:p w:rsidR="00851E32" w:rsidRDefault="00851E32">
      <w:pPr>
        <w:pStyle w:val="ConsPlusNormal"/>
        <w:ind w:firstLine="540"/>
        <w:jc w:val="both"/>
      </w:pPr>
      <w:r>
        <w:t>заводской номер экземпляра модели фискального накопителя;</w:t>
      </w:r>
    </w:p>
    <w:p w:rsidR="00851E32" w:rsidRDefault="00851E32">
      <w:pPr>
        <w:pStyle w:val="ConsPlusNormal"/>
        <w:ind w:firstLine="540"/>
        <w:jc w:val="both"/>
      </w:pPr>
      <w:r>
        <w:t>фискальный признак документа;</w:t>
      </w:r>
    </w:p>
    <w:p w:rsidR="00851E32" w:rsidRDefault="00851E32">
      <w:pPr>
        <w:pStyle w:val="ConsPlusNormal"/>
        <w:ind w:firstLine="540"/>
        <w:jc w:val="both"/>
      </w:pPr>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851E32" w:rsidRDefault="00851E32">
      <w:pPr>
        <w:pStyle w:val="ConsPlusNormal"/>
        <w:ind w:firstLine="540"/>
        <w:jc w:val="both"/>
      </w:pPr>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851E32" w:rsidRDefault="00851E32">
      <w:pPr>
        <w:pStyle w:val="ConsPlusNormal"/>
        <w:ind w:firstLine="540"/>
        <w:jc w:val="both"/>
      </w:pPr>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851E32" w:rsidRDefault="00851E32">
      <w:pPr>
        <w:pStyle w:val="ConsPlusNormal"/>
        <w:ind w:firstLine="540"/>
        <w:jc w:val="both"/>
      </w:pPr>
      <w:r>
        <w:t>порядковый номер фискального документа;</w:t>
      </w:r>
    </w:p>
    <w:p w:rsidR="00851E32" w:rsidRDefault="00851E32">
      <w:pPr>
        <w:pStyle w:val="ConsPlusNormal"/>
        <w:ind w:firstLine="540"/>
        <w:jc w:val="both"/>
      </w:pPr>
      <w:r>
        <w:t>номер смены;</w:t>
      </w:r>
    </w:p>
    <w:p w:rsidR="00851E32" w:rsidRDefault="00851E32">
      <w:pPr>
        <w:pStyle w:val="ConsPlusNormal"/>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851E32" w:rsidRDefault="00851E32">
      <w:pPr>
        <w:pStyle w:val="ConsPlusNormal"/>
        <w:ind w:firstLine="540"/>
        <w:jc w:val="both"/>
      </w:pPr>
      <w:r>
        <w:t>2. В случае, установленном пунктом 7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p>
    <w:p w:rsidR="00851E32" w:rsidRDefault="00851E32">
      <w:pPr>
        <w:pStyle w:val="ConsPlusNormal"/>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2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
    <w:p w:rsidR="00851E32" w:rsidRDefault="00851E32">
      <w:pPr>
        <w:pStyle w:val="ConsPlusNormal"/>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851E32" w:rsidRDefault="00851E32">
      <w:pPr>
        <w:pStyle w:val="ConsPlusNormal"/>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851E32" w:rsidRDefault="00851E32">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851E32" w:rsidRDefault="00851E32">
      <w:pPr>
        <w:pStyle w:val="ConsPlusNormal"/>
        <w:ind w:firstLine="540"/>
        <w:jc w:val="both"/>
      </w:pPr>
      <w:r>
        <w:t xml:space="preserve">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w:t>
      </w:r>
      <w:hyperlink r:id="rId24" w:history="1">
        <w:r>
          <w:rPr>
            <w:color w:val="0000FF"/>
          </w:rPr>
          <w:t>законом</w:t>
        </w:r>
      </w:hyperlink>
      <w:r>
        <w:t xml:space="preserve"> от 27 июня 2011 года N 161-ФЗ "О национальной платежной системе", наряду с реквизитами, указанными в пункте 1 настоящей статьи, должен содержать следующие обязательные реквизиты:</w:t>
      </w:r>
    </w:p>
    <w:p w:rsidR="00851E32" w:rsidRDefault="00851E32">
      <w:pPr>
        <w:pStyle w:val="ConsPlusNormal"/>
        <w:ind w:firstLine="540"/>
        <w:jc w:val="both"/>
      </w:pPr>
      <w:r>
        <w:t>наименование операции банковского платежного агента или банковского платежного субагента;</w:t>
      </w:r>
    </w:p>
    <w:p w:rsidR="00851E32" w:rsidRDefault="00851E32">
      <w:pPr>
        <w:pStyle w:val="ConsPlusNormal"/>
        <w:ind w:firstLine="540"/>
        <w:jc w:val="both"/>
      </w:pPr>
      <w:r>
        <w:t xml:space="preserve">размер вознаграждения, уплачиваемого физическим лицом (покупателем (клиентом), в виде </w:t>
      </w:r>
      <w:r>
        <w:lastRenderedPageBreak/>
        <w:t>общей суммы, включающей в себя вознаграждение банковского платежного агента или банковского платежного субагента в случае его взимания;</w:t>
      </w:r>
    </w:p>
    <w:p w:rsidR="00851E32" w:rsidRDefault="00851E32">
      <w:pPr>
        <w:pStyle w:val="ConsPlusNormal"/>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851E32" w:rsidRDefault="00851E32">
      <w:pPr>
        <w:pStyle w:val="ConsPlusNormal"/>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851E32" w:rsidRDefault="00851E32">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851E32" w:rsidRDefault="00851E32">
      <w:pPr>
        <w:pStyle w:val="ConsPlusNormal"/>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851E32" w:rsidRDefault="00851E32">
      <w:pPr>
        <w:pStyle w:val="ConsPlusNormal"/>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851E32" w:rsidRDefault="00851E32">
      <w:pPr>
        <w:pStyle w:val="ConsPlusNormal"/>
        <w:ind w:firstLine="540"/>
        <w:jc w:val="both"/>
      </w:pPr>
      <w:r>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rsidR="00851E32" w:rsidRDefault="00851E32">
      <w:pPr>
        <w:pStyle w:val="ConsPlusNormal"/>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851E32" w:rsidRDefault="00851E32">
      <w:pPr>
        <w:pStyle w:val="ConsPlusNormal"/>
        <w:jc w:val="both"/>
      </w:pPr>
    </w:p>
    <w:p w:rsidR="00851E32" w:rsidRDefault="00851E32">
      <w:pPr>
        <w:pStyle w:val="ConsPlusNormal"/>
        <w:ind w:firstLine="540"/>
        <w:jc w:val="both"/>
      </w:pPr>
      <w:r>
        <w:t xml:space="preserve">16) </w:t>
      </w:r>
      <w:hyperlink r:id="rId25" w:history="1">
        <w:r>
          <w:rPr>
            <w:color w:val="0000FF"/>
          </w:rPr>
          <w:t>статью 5</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5. Обязанности организаций и индивидуальных предпринимателей, осуществляющих расчеты, пользователей</w:t>
      </w:r>
    </w:p>
    <w:p w:rsidR="00851E32" w:rsidRDefault="00851E32">
      <w:pPr>
        <w:pStyle w:val="ConsPlusNormal"/>
        <w:jc w:val="both"/>
      </w:pPr>
    </w:p>
    <w:p w:rsidR="00851E32" w:rsidRDefault="00851E32">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851E32" w:rsidRDefault="00851E32">
      <w:pPr>
        <w:pStyle w:val="ConsPlusNormal"/>
        <w:ind w:firstLine="540"/>
        <w:jc w:val="both"/>
      </w:pPr>
      <w:r>
        <w:t>2. Пользователи обязаны:</w:t>
      </w:r>
    </w:p>
    <w:p w:rsidR="00851E32" w:rsidRDefault="00851E32">
      <w:pPr>
        <w:pStyle w:val="ConsPlusNormal"/>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851E32" w:rsidRDefault="00851E32">
      <w:pPr>
        <w:pStyle w:val="ConsPlusNormal"/>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851E32" w:rsidRDefault="00851E32">
      <w:pPr>
        <w:pStyle w:val="ConsPlusNormal"/>
        <w:ind w:firstLine="540"/>
        <w:jc w:val="both"/>
      </w:pPr>
      <w:r>
        <w:t>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абзаце втором пункта 1 статьи 2 настоящего Федерального закона;</w:t>
      </w:r>
    </w:p>
    <w:p w:rsidR="00851E32" w:rsidRDefault="00851E32">
      <w:pPr>
        <w:pStyle w:val="ConsPlusNormal"/>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851E32" w:rsidRDefault="00851E32">
      <w:pPr>
        <w:pStyle w:val="ConsPlusNormal"/>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851E32" w:rsidRDefault="00851E32">
      <w:pPr>
        <w:pStyle w:val="ConsPlusNormal"/>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851E32" w:rsidRDefault="00851E32">
      <w:pPr>
        <w:pStyle w:val="ConsPlusNormal"/>
        <w:ind w:firstLine="540"/>
        <w:jc w:val="both"/>
      </w:pPr>
      <w:r>
        <w:lastRenderedPageBreak/>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851E32" w:rsidRDefault="00851E32">
      <w:pPr>
        <w:pStyle w:val="ConsPlusNormal"/>
        <w:ind w:firstLine="540"/>
        <w:jc w:val="both"/>
      </w:pPr>
      <w:r>
        <w:t>осуществлять замену фискального накопителя и материалов, требующих регулярной замены (расходных материалов);</w:t>
      </w:r>
    </w:p>
    <w:p w:rsidR="00851E32" w:rsidRDefault="00851E32">
      <w:pPr>
        <w:pStyle w:val="ConsPlusNormal"/>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851E32" w:rsidRDefault="00851E32">
      <w:pPr>
        <w:pStyle w:val="ConsPlusNormal"/>
        <w:ind w:firstLine="540"/>
        <w:jc w:val="both"/>
      </w:pPr>
      <w:r>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пункта 1 статьи 2 настоящего Федерального закона;</w:t>
      </w:r>
    </w:p>
    <w:p w:rsidR="00851E32" w:rsidRDefault="00851E32">
      <w:pPr>
        <w:pStyle w:val="ConsPlusNormal"/>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851E32" w:rsidRDefault="00851E32">
      <w:pPr>
        <w:pStyle w:val="ConsPlusNormal"/>
        <w:ind w:firstLine="540"/>
        <w:jc w:val="both"/>
      </w:pPr>
      <w:r>
        <w:t>3. Пользователь обязан иметь договор с оператором фискальных данных на обработку фискальных данных, за исключением случая, предусмотренного пунктом 7 статьи 2 настоящего Федерального закона.</w:t>
      </w:r>
    </w:p>
    <w:p w:rsidR="00851E32" w:rsidRDefault="00851E32">
      <w:pPr>
        <w:pStyle w:val="ConsPlusNormal"/>
        <w:ind w:firstLine="540"/>
        <w:jc w:val="both"/>
      </w:pPr>
      <w:r>
        <w:t>4. 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пункте 7 статьи 2 настоящего Федерального закона) в случаях, в порядке и в сроки, которые установлены уполномоченным органом.";</w:t>
      </w:r>
    </w:p>
    <w:p w:rsidR="00851E32" w:rsidRDefault="00851E32">
      <w:pPr>
        <w:pStyle w:val="ConsPlusNormal"/>
        <w:jc w:val="both"/>
      </w:pPr>
    </w:p>
    <w:p w:rsidR="00851E32" w:rsidRDefault="00851E32">
      <w:pPr>
        <w:pStyle w:val="ConsPlusNormal"/>
        <w:ind w:firstLine="540"/>
        <w:jc w:val="both"/>
      </w:pPr>
      <w:r>
        <w:t xml:space="preserve">17) </w:t>
      </w:r>
      <w:hyperlink r:id="rId26" w:history="1">
        <w:r>
          <w:rPr>
            <w:color w:val="0000FF"/>
          </w:rPr>
          <w:t>статью 7</w:t>
        </w:r>
      </w:hyperlink>
      <w:r>
        <w:t xml:space="preserve"> изложить в следующей редакции:</w:t>
      </w:r>
    </w:p>
    <w:p w:rsidR="00851E32" w:rsidRDefault="00851E32">
      <w:pPr>
        <w:pStyle w:val="ConsPlusNormal"/>
        <w:jc w:val="both"/>
      </w:pPr>
    </w:p>
    <w:p w:rsidR="00851E32" w:rsidRDefault="00851E32">
      <w:pPr>
        <w:pStyle w:val="ConsPlusNormal"/>
        <w:ind w:firstLine="540"/>
        <w:jc w:val="both"/>
      </w:pPr>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851E32" w:rsidRDefault="00851E32">
      <w:pPr>
        <w:pStyle w:val="ConsPlusNormal"/>
        <w:jc w:val="both"/>
      </w:pPr>
    </w:p>
    <w:p w:rsidR="00851E32" w:rsidRDefault="00851E32">
      <w:pPr>
        <w:pStyle w:val="ConsPlusNormal"/>
        <w:ind w:firstLine="540"/>
        <w:jc w:val="both"/>
      </w:pPr>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851E32" w:rsidRDefault="00851E32">
      <w:pPr>
        <w:pStyle w:val="ConsPlusNormal"/>
        <w:ind w:firstLine="540"/>
        <w:jc w:val="both"/>
      </w:pPr>
      <w:r>
        <w:t>2. При осуществлении контроля и надзора, указанных в пункте 1 настоящей статьи, налоговые органы:</w:t>
      </w:r>
    </w:p>
    <w:p w:rsidR="00851E32" w:rsidRDefault="00851E32">
      <w:pPr>
        <w:pStyle w:val="ConsPlusNormal"/>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851E32" w:rsidRDefault="00851E32">
      <w:pPr>
        <w:pStyle w:val="ConsPlusNormal"/>
        <w:ind w:firstLine="540"/>
        <w:jc w:val="both"/>
      </w:pPr>
      <w:r>
        <w:t>осуществляют наблюдение за применением контрольно-кассовой техники;</w:t>
      </w:r>
    </w:p>
    <w:p w:rsidR="00851E32" w:rsidRDefault="00851E32">
      <w:pPr>
        <w:pStyle w:val="ConsPlusNormal"/>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851E32" w:rsidRDefault="00851E32">
      <w:pPr>
        <w:pStyle w:val="ConsPlusNormal"/>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 средств и (или) электронных средств платежа, - контрольные закупки;</w:t>
      </w:r>
    </w:p>
    <w:p w:rsidR="00851E32" w:rsidRDefault="00851E32">
      <w:pPr>
        <w:pStyle w:val="ConsPlusNormal"/>
        <w:ind w:firstLine="540"/>
        <w:jc w:val="both"/>
      </w:pPr>
      <w:r>
        <w:t xml:space="preserve">запрашивают необходимые пояснения, справки, сведения и документы, в том числе через </w:t>
      </w:r>
      <w:r>
        <w:lastRenderedPageBreak/>
        <w:t>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851E32" w:rsidRDefault="00851E32">
      <w:pPr>
        <w:pStyle w:val="ConsPlusNormal"/>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851E32" w:rsidRDefault="00851E32">
      <w:pPr>
        <w:pStyle w:val="ConsPlusNormal"/>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851E32" w:rsidRDefault="00851E32">
      <w:pPr>
        <w:pStyle w:val="ConsPlusNormal"/>
        <w:ind w:firstLine="540"/>
        <w:jc w:val="both"/>
      </w:pPr>
      <w:r>
        <w:t>проводят проверку правильности учета наличных денежных средств при применении контрольно-кассовой техники;</w:t>
      </w:r>
    </w:p>
    <w:p w:rsidR="00851E32" w:rsidRDefault="00851E32">
      <w:pPr>
        <w:pStyle w:val="ConsPlusNormal"/>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851E32" w:rsidRDefault="00851E32">
      <w:pPr>
        <w:pStyle w:val="ConsPlusNormal"/>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851E32" w:rsidRDefault="00851E32">
      <w:pPr>
        <w:pStyle w:val="ConsPlusNormal"/>
        <w:ind w:firstLine="540"/>
        <w:jc w:val="both"/>
      </w:pPr>
      <w:r>
        <w:t>3. 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851E32" w:rsidRDefault="00851E32">
      <w:pPr>
        <w:pStyle w:val="ConsPlusNormal"/>
        <w:ind w:firstLine="540"/>
        <w:jc w:val="both"/>
      </w:pPr>
      <w:r>
        <w:t>Форма (формат) и порядок направления налоговым органом запроса в банк, форма и порядок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851E32" w:rsidRDefault="00851E32">
      <w:pPr>
        <w:pStyle w:val="ConsPlusNormal"/>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851E32" w:rsidRDefault="00851E32">
      <w:pPr>
        <w:pStyle w:val="ConsPlusNormal"/>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851E32" w:rsidRDefault="00851E32">
      <w:pPr>
        <w:pStyle w:val="ConsPlusNormal"/>
        <w:jc w:val="both"/>
      </w:pPr>
    </w:p>
    <w:p w:rsidR="00851E32" w:rsidRDefault="00851E32">
      <w:pPr>
        <w:pStyle w:val="ConsPlusNormal"/>
        <w:ind w:firstLine="540"/>
        <w:jc w:val="both"/>
        <w:outlineLvl w:val="0"/>
      </w:pPr>
      <w:r>
        <w:t>Статья 2</w:t>
      </w:r>
    </w:p>
    <w:p w:rsidR="00851E32" w:rsidRDefault="00851E32">
      <w:pPr>
        <w:pStyle w:val="ConsPlusNormal"/>
        <w:jc w:val="both"/>
      </w:pPr>
    </w:p>
    <w:p w:rsidR="00851E32" w:rsidRDefault="00851E32">
      <w:pPr>
        <w:pStyle w:val="ConsPlusNormal"/>
        <w:ind w:firstLine="540"/>
        <w:jc w:val="both"/>
      </w:pPr>
      <w:r>
        <w:t xml:space="preserve">Внести в </w:t>
      </w:r>
      <w:hyperlink r:id="rId27"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N 48, ст. 6730; 2012, N 50, ст. 6954; 2013, N 19, ст. 2329; N 26, ст. 3207; 2014, N 14, ст. 1544) следующие изменения:</w:t>
      </w:r>
    </w:p>
    <w:p w:rsidR="00851E32" w:rsidRDefault="00851E32">
      <w:pPr>
        <w:pStyle w:val="ConsPlusNormal"/>
        <w:ind w:firstLine="540"/>
        <w:jc w:val="both"/>
      </w:pPr>
      <w:r>
        <w:t xml:space="preserve">1) </w:t>
      </w:r>
      <w:hyperlink r:id="rId28" w:history="1">
        <w:r>
          <w:rPr>
            <w:color w:val="0000FF"/>
          </w:rPr>
          <w:t>дополнить</w:t>
        </w:r>
      </w:hyperlink>
      <w:r>
        <w:t xml:space="preserve"> статьей 6.1 следующего содержания:</w:t>
      </w:r>
    </w:p>
    <w:p w:rsidR="00851E32" w:rsidRDefault="00851E32">
      <w:pPr>
        <w:pStyle w:val="ConsPlusNormal"/>
        <w:jc w:val="both"/>
      </w:pPr>
    </w:p>
    <w:p w:rsidR="00851E32" w:rsidRDefault="00851E32">
      <w:pPr>
        <w:pStyle w:val="ConsPlusNormal"/>
        <w:ind w:firstLine="540"/>
        <w:jc w:val="both"/>
      </w:pPr>
      <w:r>
        <w:t>"Статья 6.1. Федеральный орган исполнительной власти, уполномоченный по контролю и надзору в области налогов и сборов, в целях осуществления полномочий компетентного (уполномоченного) органа в соответствии с правом Евразийского экономического союза в сфере маркировки товаров контрольными (идентификационными) знаками и в порядке, устанавливаемом Правительством Российской Федерации, обеспечивает:</w:t>
      </w:r>
    </w:p>
    <w:p w:rsidR="00851E32" w:rsidRDefault="00851E32">
      <w:pPr>
        <w:pStyle w:val="ConsPlusNormal"/>
        <w:ind w:firstLine="540"/>
        <w:jc w:val="both"/>
      </w:pPr>
      <w:r>
        <w:t>контроль за оборотом товаров, в отношении которых принято решение о маркировке их контрольными (идентификационными) знаками;</w:t>
      </w:r>
    </w:p>
    <w:p w:rsidR="00851E32" w:rsidRDefault="00851E32">
      <w:pPr>
        <w:pStyle w:val="ConsPlusNormal"/>
        <w:ind w:firstLine="540"/>
        <w:jc w:val="both"/>
      </w:pPr>
      <w:r>
        <w:t xml:space="preserve">функционирование системы маркировки товаров контрольными (идентификационными) </w:t>
      </w:r>
      <w:r>
        <w:lastRenderedPageBreak/>
        <w:t>знаками;</w:t>
      </w:r>
    </w:p>
    <w:p w:rsidR="00851E32" w:rsidRDefault="00851E32">
      <w:pPr>
        <w:pStyle w:val="ConsPlusNormal"/>
        <w:ind w:firstLine="540"/>
        <w:jc w:val="both"/>
      </w:pPr>
      <w:r>
        <w:t>координацию деятельности органов исполнительной власти по контролю за оборотом товаров, в отношении которых принято решение о маркировке их контрольными (идентификационными) знаками.";</w:t>
      </w:r>
    </w:p>
    <w:p w:rsidR="00851E32" w:rsidRDefault="00851E32">
      <w:pPr>
        <w:pStyle w:val="ConsPlusNormal"/>
        <w:jc w:val="both"/>
      </w:pPr>
    </w:p>
    <w:p w:rsidR="00851E32" w:rsidRDefault="00851E32">
      <w:pPr>
        <w:pStyle w:val="ConsPlusNormal"/>
        <w:ind w:firstLine="540"/>
        <w:jc w:val="both"/>
      </w:pPr>
      <w:r>
        <w:t xml:space="preserve">2) в </w:t>
      </w:r>
      <w:hyperlink r:id="rId29" w:history="1">
        <w:r>
          <w:rPr>
            <w:color w:val="0000FF"/>
          </w:rPr>
          <w:t>пункте 1 статьи 7</w:t>
        </w:r>
      </w:hyperlink>
      <w:r>
        <w:t>:</w:t>
      </w:r>
    </w:p>
    <w:p w:rsidR="00851E32" w:rsidRDefault="00851E32">
      <w:pPr>
        <w:pStyle w:val="ConsPlusNormal"/>
        <w:ind w:firstLine="540"/>
        <w:jc w:val="both"/>
      </w:pPr>
      <w:r>
        <w:t xml:space="preserve">а) </w:t>
      </w:r>
      <w:hyperlink r:id="rId30" w:history="1">
        <w:r>
          <w:rPr>
            <w:color w:val="0000FF"/>
          </w:rPr>
          <w:t>абзац второй</w:t>
        </w:r>
      </w:hyperlink>
      <w:r>
        <w:t xml:space="preserve"> изложить в следующей редакции:</w:t>
      </w:r>
    </w:p>
    <w:p w:rsidR="00851E32" w:rsidRDefault="00851E32">
      <w:pPr>
        <w:pStyle w:val="ConsPlusNormal"/>
        <w:ind w:firstLine="540"/>
        <w:jc w:val="both"/>
      </w:pPr>
      <w:r>
        <w:t>"Осуществлять контроль и надзор за соблюдением законодательства Российской Федерации о применении контрольно-кассовой техники, за полнотой учета выручки в организациях и у индивидуальных предпринимателей, в том числе проводить проверки, указанные в абзаце первом настоящего пункта, получать необходимые пояснения, справки, сведения и документы по вопросам, возникающим при проведении таких проверок, проверять документы, связанные с применением контрольно-кассовой техники, проводить контрольные закупки в соответствии с законодательством Российской Федерации о применении контрольно-кассовой техники, запрашивать и получать в банках справки о наличии счетов и (или) об остатках денежных средств на счетах, выписки по операциям на счетах организаций и индивидуальных предпринимателей, а также справки об остатках электронных денежных средств и о переводах электронных денежных средств при осуществлении контроля и надзора за соблюдением законодательства Российской Федерации о применении контрольно-кассовой техники.";</w:t>
      </w:r>
    </w:p>
    <w:p w:rsidR="00851E32" w:rsidRDefault="00851E32">
      <w:pPr>
        <w:pStyle w:val="ConsPlusNormal"/>
        <w:ind w:firstLine="540"/>
        <w:jc w:val="both"/>
      </w:pPr>
      <w:r>
        <w:t xml:space="preserve">б) </w:t>
      </w:r>
      <w:hyperlink r:id="rId31" w:history="1">
        <w:r>
          <w:rPr>
            <w:color w:val="0000FF"/>
          </w:rPr>
          <w:t>абзац третий</w:t>
        </w:r>
      </w:hyperlink>
      <w:r>
        <w:t xml:space="preserve"> изложить в следующей редакции:</w:t>
      </w:r>
    </w:p>
    <w:p w:rsidR="00851E32" w:rsidRDefault="00851E32">
      <w:pPr>
        <w:pStyle w:val="ConsPlusNormal"/>
        <w:ind w:firstLine="540"/>
        <w:jc w:val="both"/>
      </w:pPr>
      <w:r>
        <w:t>"Выносить предписания за нарушения организациями и индивидуальными предпринимателями законодательства Российской Федерации о применении контрольно-кассовой техники.".</w:t>
      </w:r>
    </w:p>
    <w:p w:rsidR="00851E32" w:rsidRDefault="00851E32">
      <w:pPr>
        <w:pStyle w:val="ConsPlusNormal"/>
        <w:jc w:val="both"/>
      </w:pPr>
    </w:p>
    <w:p w:rsidR="00851E32" w:rsidRDefault="00851E32">
      <w:pPr>
        <w:pStyle w:val="ConsPlusNormal"/>
        <w:ind w:firstLine="540"/>
        <w:jc w:val="both"/>
        <w:outlineLvl w:val="0"/>
      </w:pPr>
      <w:r>
        <w:t>Статья 3</w:t>
      </w:r>
    </w:p>
    <w:p w:rsidR="00851E32" w:rsidRDefault="00851E32">
      <w:pPr>
        <w:pStyle w:val="ConsPlusNormal"/>
        <w:jc w:val="both"/>
      </w:pPr>
    </w:p>
    <w:p w:rsidR="00851E32" w:rsidRDefault="00851E32">
      <w:pPr>
        <w:pStyle w:val="ConsPlusNormal"/>
        <w:ind w:firstLine="540"/>
        <w:jc w:val="both"/>
      </w:pPr>
      <w:r>
        <w:t xml:space="preserve">Внести в </w:t>
      </w:r>
      <w:hyperlink r:id="rId3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N 44, ст. 4266; 2005, N 1, ст. 9, 13, 40, 45; N 10, ст. 763; N 13, ст. 1075, 1077; N 19, ст. 1752; N 27, ст. 2719, 2721; N 30, ст. 3104, 3131; N 50, ст. 5247; N 52, ст. 5574; 2006, N 1, ст. 4, 10; N 2, ст. 172, 175; N 6, ст. 636; N 10, ст. 1067; N 12, ст. 1234; N 17, ст. 1776; N 18, ст. 1907; N 19, ст. 2066; N 23, ст. 2380; N 31, ст. 3420, 3438, 3452; N 45, ст. 4641; N 50, ст. 5279, 5281; N 52, ст. 5498; 2007, N 1, ст. 21, 25, 29; N 7, ст. 840; N 16, ст. 1825; N 26, ст. 3089; N 30, ст. 3755; N 31, ст. 4007, 4008, 4015; N 41, ст. 4845; N 43, ст. 5084; N 46, ст. 5553; 2008, N 18, ст. 1941; N 20, ст. 2251, 2259; N 30, ст. 3582, 3604; N 49, ст. 5745; N 52, ст. 6235, 6236; 2009, N 1, ст. 17; N 7, ст. 777; N 23, ст. 2759, 2767, 2776; N 26, ст. 3120, 3122, 3131; N 29, ст. 3597, 3599, 3642; N 30, ст. 3739; N 45, ст. 5267; N 48, ст. 5711, 5724; N 52, ст. 6412; 2010, N 1, ст. 1; N 18, ст. 2145; N 19, ст. 2291; N 21, ст. 2525; N 23, ст. 2790; N 25, ст. 3070; N 27, ст. 3416; N 30, ст. 4002, 4006, 4007; N 31, ст. 4158, 4164, 4193, 4195, 4198, 4206, 4207, 4208; N 41, ст. 5192; N 49, ст. 6409; 2011, N 1, ст. 10, 23, 33, 54; N 7, ст. 901; N 15, ст. 2039; N 17, ст. 2310; N 19, ст. 2714, 2715; N 23, ст. 3260; N 27, ст. 3873; N 29, ст. 4290, 4298; N 30, ст. 4573, 4585, 4590, 4598, 4600, 4601, 4605; N 46, ст. 6406; N 47, ст. 6602; N 48, ст. 6728, 6730; N 49, ст. 7025, 7061; N 50, ст. 7342, 7345, 7346, 7351, 7352, 7355, 7362, 7366; 2012, N 6, ст. 621; N 10, ст. 1166; N 15, ст. 1723; N 19, ст. 2278, 2281; N 24, ст. 3068, 3069, 3082; N 29, ст. 3996; N 31, ст. 4320, 4322, 4330; N 41, ст. 5523; N 47, ст. 6402, 6403, 6404, 6405; N 49, ст. 6757; N 53, ст. 7577, 7602, 7640, 7641; 2013, N 14, ст. 1651, 1657, 1666; N 19, ст. 2323, 2325; N 26, ст. 3207, 3208, 3209; N 27, ст. 3454, 3469, 3470, 3477, 3478; N 30, ст. 4025, 4029, 4030, 4031, 4032, 4034, 4036, 4040, 4044, 4078, 4082; N 31, ст. 4191; N 43, ст. 5443, 5444, 5445, 5452; N 44, ст. 5624, 5643; N 48, ст. 6159, 6161, 6163, 6165; N 49, ст. 6327, 6341, 6343; N 51, ст. 6683, 6685, 6695, 6696; N 52, ст. 6961, 6980, 6986, 6994, 7002; 2014, N 6, ст. 557, 559, 566; N 11, ст. 1092, 1096; N 14, ст. 1561, 1562; N 19, ст. 2302, 2306, 2310, 2317, 2324, 2325, 2326, 2327, 2330, 2335; N 23, ст. 2927; N 26, ст. 3366, 3379, 3395; N 30, ст. 4211, 4214, 4218, 4228, 4233, 4248, 4256, 4259, 4264, 4278; N 42, ст. 5615; N 43, ст. 5799; N 48, ст. 6636, 6638, 6642, 6643, 6651, 6654; N 52, ст. 7541, 7545, 7548, 7550, 7557; 2015, N 1, ст. 29, 35, 67, 68, 74, 83, 85; N 6, ст. 885; N 7, ст. 1023; N 10, ст. 1405, 1416; N 13, ст. 1811; N 18, ст. 2614, 2620; N 21, ст. 2981; N 24, ст. 3370; N 27, ст. 3945, 3950; N 29, ст. 4354, 4359, 4374, 4376, 4391; N 41, ст. 5629, </w:t>
      </w:r>
      <w:r>
        <w:lastRenderedPageBreak/>
        <w:t>5637; N 44, ст. 6046; N 45, ст. 6205, 6208; N 48, ст. 6706, 6710, 6711, 6716; N 51, ст. 7249, 7250; 2016, N 1, ст. 11, 28, 59, 63, 84; N 10, ст. 1323; N 11, ст. 1481, 1490, 1491, 1493; N 14, ст. 1907; N 15, ст. 2051; N 18, ст. 2514; Российская газета, 2016, 6 июня) следующие изменения:</w:t>
      </w:r>
    </w:p>
    <w:p w:rsidR="00851E32" w:rsidRDefault="00851E32">
      <w:pPr>
        <w:pStyle w:val="ConsPlusNormal"/>
        <w:ind w:firstLine="540"/>
        <w:jc w:val="both"/>
      </w:pPr>
      <w:r>
        <w:t xml:space="preserve">1) в </w:t>
      </w:r>
      <w:hyperlink r:id="rId33" w:history="1">
        <w:r>
          <w:rPr>
            <w:color w:val="0000FF"/>
          </w:rPr>
          <w:t>статье 3.5</w:t>
        </w:r>
      </w:hyperlink>
      <w:r>
        <w:t>:</w:t>
      </w:r>
    </w:p>
    <w:p w:rsidR="00851E32" w:rsidRDefault="00851E32">
      <w:pPr>
        <w:pStyle w:val="ConsPlusNormal"/>
        <w:ind w:firstLine="540"/>
        <w:jc w:val="both"/>
      </w:pPr>
      <w:r>
        <w:t xml:space="preserve">а) </w:t>
      </w:r>
      <w:hyperlink r:id="rId34" w:history="1">
        <w:r>
          <w:rPr>
            <w:color w:val="0000FF"/>
          </w:rPr>
          <w:t>пункт 2 части 1</w:t>
        </w:r>
      </w:hyperlink>
      <w:r>
        <w:t xml:space="preserve"> дополнить словами ", либо сумме расчета без применения контрольно-кассовой техники";</w:t>
      </w:r>
    </w:p>
    <w:p w:rsidR="00851E32" w:rsidRDefault="00851E32">
      <w:pPr>
        <w:pStyle w:val="ConsPlusNormal"/>
        <w:ind w:firstLine="540"/>
        <w:jc w:val="both"/>
      </w:pPr>
      <w:r>
        <w:t xml:space="preserve">б) </w:t>
      </w:r>
      <w:hyperlink r:id="rId35" w:history="1">
        <w:r>
          <w:rPr>
            <w:color w:val="0000FF"/>
          </w:rPr>
          <w:t>часть 3</w:t>
        </w:r>
      </w:hyperlink>
      <w:r>
        <w:t xml:space="preserve"> после слов "стоимости денежных инструментов," дополнить словами "либо суммы расчета без применения контрольно-кассовой техники,";</w:t>
      </w:r>
    </w:p>
    <w:p w:rsidR="00851E32" w:rsidRDefault="00851E32">
      <w:pPr>
        <w:pStyle w:val="ConsPlusNormal"/>
        <w:ind w:firstLine="540"/>
        <w:jc w:val="both"/>
      </w:pPr>
      <w:r>
        <w:t xml:space="preserve">2) </w:t>
      </w:r>
      <w:hyperlink r:id="rId36" w:history="1">
        <w:r>
          <w:rPr>
            <w:color w:val="0000FF"/>
          </w:rPr>
          <w:t>абзац первый части 1 статьи 3.12</w:t>
        </w:r>
      </w:hyperlink>
      <w:r>
        <w:t xml:space="preserve"> после слов "в области охраны собственности," дополнить словами "в области применения контрольно-кассовой техники,";</w:t>
      </w:r>
    </w:p>
    <w:p w:rsidR="00851E32" w:rsidRDefault="00851E32">
      <w:pPr>
        <w:pStyle w:val="ConsPlusNormal"/>
        <w:ind w:firstLine="540"/>
        <w:jc w:val="both"/>
      </w:pPr>
      <w:r>
        <w:t xml:space="preserve">3) </w:t>
      </w:r>
      <w:hyperlink r:id="rId37" w:history="1">
        <w:r>
          <w:rPr>
            <w:color w:val="0000FF"/>
          </w:rPr>
          <w:t>статью 4.1</w:t>
        </w:r>
      </w:hyperlink>
      <w:r>
        <w:t xml:space="preserve"> дополнить частью 3.4 следующего содержания:</w:t>
      </w:r>
    </w:p>
    <w:p w:rsidR="00851E32" w:rsidRDefault="00851E32">
      <w:pPr>
        <w:pStyle w:val="ConsPlusNormal"/>
        <w:ind w:firstLine="540"/>
        <w:jc w:val="both"/>
      </w:pPr>
      <w:r>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rsidR="00851E32" w:rsidRDefault="00851E32">
      <w:pPr>
        <w:pStyle w:val="ConsPlusNormal"/>
        <w:ind w:firstLine="540"/>
        <w:jc w:val="both"/>
      </w:pPr>
      <w:r>
        <w:t xml:space="preserve">4) </w:t>
      </w:r>
      <w:hyperlink r:id="rId38" w:history="1">
        <w:r>
          <w:rPr>
            <w:color w:val="0000FF"/>
          </w:rPr>
          <w:t>часть 1 статьи 4.5</w:t>
        </w:r>
      </w:hyperlink>
      <w:r>
        <w:t xml:space="preserve"> после слов "о собраниях, митингах, демонстрациях, шествиях и пикетированиях," дополнить словами "о применении контрольно-кассовой техники,";</w:t>
      </w:r>
    </w:p>
    <w:p w:rsidR="00851E32" w:rsidRDefault="00851E32">
      <w:pPr>
        <w:pStyle w:val="ConsPlusNormal"/>
        <w:ind w:firstLine="540"/>
        <w:jc w:val="both"/>
      </w:pPr>
      <w:r>
        <w:t xml:space="preserve">5) в </w:t>
      </w:r>
      <w:hyperlink r:id="rId39" w:history="1">
        <w:r>
          <w:rPr>
            <w:color w:val="0000FF"/>
          </w:rPr>
          <w:t>статье 14.5</w:t>
        </w:r>
      </w:hyperlink>
      <w:r>
        <w:t>:</w:t>
      </w:r>
    </w:p>
    <w:p w:rsidR="00851E32" w:rsidRDefault="00851E32">
      <w:pPr>
        <w:pStyle w:val="ConsPlusNormal"/>
        <w:ind w:firstLine="540"/>
        <w:jc w:val="both"/>
      </w:pPr>
      <w:r>
        <w:t xml:space="preserve">а) </w:t>
      </w:r>
      <w:hyperlink r:id="rId40" w:history="1">
        <w:r>
          <w:rPr>
            <w:color w:val="0000FF"/>
          </w:rPr>
          <w:t>часть 2</w:t>
        </w:r>
      </w:hyperlink>
      <w:r>
        <w:t xml:space="preserve"> изложить в следующей редакции:</w:t>
      </w:r>
    </w:p>
    <w:p w:rsidR="00851E32" w:rsidRDefault="00851E32">
      <w:pPr>
        <w:pStyle w:val="ConsPlusNormal"/>
        <w:ind w:firstLine="540"/>
        <w:jc w:val="both"/>
      </w:pPr>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851E32" w:rsidRDefault="00851E32">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851E32" w:rsidRDefault="00851E32">
      <w:pPr>
        <w:pStyle w:val="ConsPlusNormal"/>
        <w:ind w:firstLine="540"/>
        <w:jc w:val="both"/>
      </w:pPr>
      <w:r>
        <w:t xml:space="preserve">б) </w:t>
      </w:r>
      <w:hyperlink r:id="rId41" w:history="1">
        <w:r>
          <w:rPr>
            <w:color w:val="0000FF"/>
          </w:rPr>
          <w:t>дополнить</w:t>
        </w:r>
      </w:hyperlink>
      <w:r>
        <w:t xml:space="preserve"> частями 3 - 15 следующего содержания:</w:t>
      </w:r>
    </w:p>
    <w:p w:rsidR="00851E32" w:rsidRDefault="00851E32">
      <w:pPr>
        <w:pStyle w:val="ConsPlusNormal"/>
        <w:ind w:firstLine="540"/>
        <w:jc w:val="both"/>
      </w:pPr>
      <w:r>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851E32" w:rsidRDefault="00851E32">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851E32" w:rsidRDefault="00851E32">
      <w:pPr>
        <w:pStyle w:val="ConsPlusNormal"/>
        <w:ind w:firstLine="540"/>
        <w:jc w:val="both"/>
      </w:pPr>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851E32" w:rsidRDefault="00851E32">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51E32" w:rsidRDefault="00851E32">
      <w:pPr>
        <w:pStyle w:val="ConsPlusNormal"/>
        <w:ind w:firstLine="540"/>
        <w:jc w:val="both"/>
      </w:pPr>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851E32" w:rsidRDefault="00851E32">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51E32" w:rsidRDefault="00851E32">
      <w:pPr>
        <w:pStyle w:val="ConsPlusNormal"/>
        <w:ind w:firstLine="540"/>
        <w:jc w:val="both"/>
      </w:pPr>
      <w: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851E32" w:rsidRDefault="00851E32">
      <w:pPr>
        <w:pStyle w:val="ConsPlusNormal"/>
        <w:ind w:firstLine="540"/>
        <w:jc w:val="both"/>
      </w:pPr>
      <w:r>
        <w:lastRenderedPageBreak/>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851E32" w:rsidRDefault="00851E32">
      <w:pPr>
        <w:pStyle w:val="ConsPlusNormal"/>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851E32" w:rsidRDefault="00851E32">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51E32" w:rsidRDefault="00851E32">
      <w:pPr>
        <w:pStyle w:val="ConsPlusNormal"/>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851E32" w:rsidRDefault="00851E32">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851E32" w:rsidRDefault="00851E32">
      <w:pPr>
        <w:pStyle w:val="ConsPlusNormal"/>
        <w:ind w:firstLine="540"/>
        <w:jc w:val="both"/>
      </w:pPr>
      <w:r>
        <w:t>9. Подача организацией недостоверных сведений при соискании разрешения на обработку фискальных данных -</w:t>
      </w:r>
    </w:p>
    <w:p w:rsidR="00851E32" w:rsidRDefault="00851E3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51E32" w:rsidRDefault="00851E32">
      <w:pPr>
        <w:pStyle w:val="ConsPlusNormal"/>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851E32" w:rsidRDefault="00851E32">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51E32" w:rsidRDefault="00851E32">
      <w:pPr>
        <w:pStyle w:val="ConsPlusNormal"/>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851E32" w:rsidRDefault="00851E32">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51E32" w:rsidRDefault="00851E32">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851E32" w:rsidRDefault="00851E3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51E32" w:rsidRDefault="00851E32">
      <w:pPr>
        <w:pStyle w:val="ConsPlusNormal"/>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851E32" w:rsidRDefault="00851E32">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51E32" w:rsidRDefault="00851E32">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851E32" w:rsidRDefault="00851E32">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51E32" w:rsidRDefault="00851E32">
      <w:pPr>
        <w:pStyle w:val="ConsPlusNormal"/>
        <w:ind w:firstLine="540"/>
        <w:jc w:val="both"/>
      </w:pPr>
      <w:r>
        <w:t xml:space="preserve">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w:t>
      </w:r>
      <w:r>
        <w:lastRenderedPageBreak/>
        <w:t>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851E32" w:rsidRDefault="00851E32">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51E32" w:rsidRDefault="00851E32">
      <w:pPr>
        <w:pStyle w:val="ConsPlusNormal"/>
        <w:ind w:firstLine="540"/>
        <w:jc w:val="both"/>
      </w:pPr>
      <w:r>
        <w:t xml:space="preserve">в) </w:t>
      </w:r>
      <w:hyperlink r:id="rId42" w:history="1">
        <w:r>
          <w:rPr>
            <w:color w:val="0000FF"/>
          </w:rPr>
          <w:t>дополнить</w:t>
        </w:r>
      </w:hyperlink>
      <w:r>
        <w:t xml:space="preserve"> примечанием следующего содержания:</w:t>
      </w:r>
    </w:p>
    <w:p w:rsidR="00851E32" w:rsidRDefault="00851E32">
      <w:pPr>
        <w:pStyle w:val="ConsPlusNormal"/>
        <w:ind w:firstLine="540"/>
        <w:jc w:val="both"/>
      </w:pPr>
      <w:r>
        <w:t>"Примечание.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частями 2, 4 и 6 настоящей статьи, если соблюдены в совокупности следующие условия:</w:t>
      </w:r>
    </w:p>
    <w:p w:rsidR="00851E32" w:rsidRDefault="00851E32">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851E32" w:rsidRDefault="00851E32">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51E32" w:rsidRDefault="00851E32">
      <w:pPr>
        <w:pStyle w:val="ConsPlusNormal"/>
        <w:ind w:firstLine="540"/>
        <w:jc w:val="both"/>
      </w:pPr>
      <w:r>
        <w:t xml:space="preserve">6) </w:t>
      </w:r>
      <w:hyperlink r:id="rId43" w:history="1">
        <w:r>
          <w:rPr>
            <w:color w:val="0000FF"/>
          </w:rPr>
          <w:t>абзац первый статьи 19.7</w:t>
        </w:r>
      </w:hyperlink>
      <w:r>
        <w:t xml:space="preserve"> после слов "статьей 6.16," дополнить словами "частью 2 статьи 6.31,", после цифр "8.28.1," дополнить словами "частью 5 статьи 14.5,";</w:t>
      </w:r>
    </w:p>
    <w:p w:rsidR="00851E32" w:rsidRDefault="00851E32">
      <w:pPr>
        <w:pStyle w:val="ConsPlusNormal"/>
        <w:ind w:firstLine="540"/>
        <w:jc w:val="both"/>
      </w:pPr>
      <w:r>
        <w:t xml:space="preserve">7) </w:t>
      </w:r>
      <w:hyperlink r:id="rId44" w:history="1">
        <w:r>
          <w:rPr>
            <w:color w:val="0000FF"/>
          </w:rPr>
          <w:t>часть 1 статьи 23.1</w:t>
        </w:r>
      </w:hyperlink>
      <w:r>
        <w:t xml:space="preserve"> после слов "частями 3 и 4 статьи 14.4.1," дополнить словами "частью 3 статьи 14.5,";</w:t>
      </w:r>
    </w:p>
    <w:p w:rsidR="00851E32" w:rsidRDefault="00851E32">
      <w:pPr>
        <w:pStyle w:val="ConsPlusNormal"/>
        <w:ind w:firstLine="540"/>
        <w:jc w:val="both"/>
      </w:pPr>
      <w:r>
        <w:t xml:space="preserve">8) в </w:t>
      </w:r>
      <w:hyperlink r:id="rId45" w:history="1">
        <w:r>
          <w:rPr>
            <w:color w:val="0000FF"/>
          </w:rPr>
          <w:t>части 1 статьи 23.5</w:t>
        </w:r>
      </w:hyperlink>
      <w:r>
        <w:t xml:space="preserve"> слова "частью 2" заменить словами "частями 2, 4 - 15";</w:t>
      </w:r>
    </w:p>
    <w:p w:rsidR="00851E32" w:rsidRDefault="00851E32">
      <w:pPr>
        <w:pStyle w:val="ConsPlusNormal"/>
        <w:ind w:firstLine="540"/>
        <w:jc w:val="both"/>
      </w:pPr>
      <w:r>
        <w:t xml:space="preserve">9) </w:t>
      </w:r>
      <w:hyperlink r:id="rId46" w:history="1">
        <w:r>
          <w:rPr>
            <w:color w:val="0000FF"/>
          </w:rPr>
          <w:t>абзац первый части 1 статьи 27.16</w:t>
        </w:r>
      </w:hyperlink>
      <w:r>
        <w:t xml:space="preserve"> после слов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дополнить словами "либо в повторном неприменении в установленных федеральными законами случаях контрольно-кассовой техники,";</w:t>
      </w:r>
    </w:p>
    <w:p w:rsidR="00851E32" w:rsidRDefault="00851E32">
      <w:pPr>
        <w:pStyle w:val="ConsPlusNormal"/>
        <w:ind w:firstLine="540"/>
        <w:jc w:val="both"/>
      </w:pPr>
      <w:r>
        <w:t xml:space="preserve">10) в </w:t>
      </w:r>
      <w:hyperlink r:id="rId47" w:history="1">
        <w:r>
          <w:rPr>
            <w:color w:val="0000FF"/>
          </w:rPr>
          <w:t>части 1 статьи 28.2</w:t>
        </w:r>
      </w:hyperlink>
      <w:r>
        <w:t xml:space="preserve"> слова "частями 1 и 3 статьи 28.6" заменить словами "частями 1, 3 и 4 статьи 28.6";</w:t>
      </w:r>
    </w:p>
    <w:p w:rsidR="00851E32" w:rsidRDefault="00851E32">
      <w:pPr>
        <w:pStyle w:val="ConsPlusNormal"/>
        <w:ind w:firstLine="540"/>
        <w:jc w:val="both"/>
      </w:pPr>
      <w:r>
        <w:t xml:space="preserve">11) </w:t>
      </w:r>
      <w:hyperlink r:id="rId48" w:history="1">
        <w:r>
          <w:rPr>
            <w:color w:val="0000FF"/>
          </w:rPr>
          <w:t>пункт 5 части 2 статьи 28.3</w:t>
        </w:r>
      </w:hyperlink>
      <w:r>
        <w:t xml:space="preserve"> после слов "статьей 14.1.1-1," дополнить словами "частью 3 статьи 14.5,";</w:t>
      </w:r>
    </w:p>
    <w:p w:rsidR="00851E32" w:rsidRDefault="00851E32">
      <w:pPr>
        <w:pStyle w:val="ConsPlusNormal"/>
        <w:ind w:firstLine="540"/>
        <w:jc w:val="both"/>
      </w:pPr>
      <w:r>
        <w:t xml:space="preserve">12) </w:t>
      </w:r>
      <w:hyperlink r:id="rId49" w:history="1">
        <w:r>
          <w:rPr>
            <w:color w:val="0000FF"/>
          </w:rPr>
          <w:t>статью 28.6</w:t>
        </w:r>
      </w:hyperlink>
      <w:r>
        <w:t xml:space="preserve"> дополнить частями 4 и 5 следующего содержания:</w:t>
      </w:r>
    </w:p>
    <w:p w:rsidR="00851E32" w:rsidRDefault="00851E32">
      <w:pPr>
        <w:pStyle w:val="ConsPlusNormal"/>
        <w:ind w:firstLine="540"/>
        <w:jc w:val="both"/>
      </w:pPr>
      <w:r>
        <w:t>"4.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851E32" w:rsidRDefault="00851E32">
      <w:pPr>
        <w:pStyle w:val="ConsPlusNormal"/>
        <w:ind w:firstLine="540"/>
        <w:jc w:val="both"/>
      </w:pPr>
      <w:r>
        <w:t xml:space="preserve">5. В случае, если лицо, указанное в части 4 настоящей статьи, не признало наличие события </w:t>
      </w:r>
      <w:r>
        <w:lastRenderedPageBreak/>
        <w:t>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rsidR="00851E32" w:rsidRDefault="00851E32">
      <w:pPr>
        <w:pStyle w:val="ConsPlusNormal"/>
        <w:ind w:firstLine="540"/>
        <w:jc w:val="both"/>
      </w:pPr>
      <w:r>
        <w:t xml:space="preserve">13) </w:t>
      </w:r>
      <w:hyperlink r:id="rId50" w:history="1">
        <w:r>
          <w:rPr>
            <w:color w:val="0000FF"/>
          </w:rPr>
          <w:t>часть 1 статьи 28.7</w:t>
        </w:r>
      </w:hyperlink>
      <w:r>
        <w:t xml:space="preserve"> после слов "о государственной регистрации юридических лиц и индивидуальных предпринимателей" дополнить словами ", о применении контрольно-кассовой техники";</w:t>
      </w:r>
    </w:p>
    <w:p w:rsidR="00851E32" w:rsidRDefault="00851E32">
      <w:pPr>
        <w:pStyle w:val="ConsPlusNormal"/>
        <w:ind w:firstLine="540"/>
        <w:jc w:val="both"/>
      </w:pPr>
      <w:r>
        <w:t xml:space="preserve">14) </w:t>
      </w:r>
      <w:hyperlink r:id="rId51" w:history="1">
        <w:r>
          <w:rPr>
            <w:color w:val="0000FF"/>
          </w:rPr>
          <w:t>пункт 4 части 1.1 статьи 29.9</w:t>
        </w:r>
      </w:hyperlink>
      <w:r>
        <w:t xml:space="preserve"> после слов "статьями 6.8, 6.9," дополнить словами "частями 2, 4 и 6 статьи 14.5, статьями".</w:t>
      </w:r>
    </w:p>
    <w:p w:rsidR="00851E32" w:rsidRDefault="00851E32">
      <w:pPr>
        <w:pStyle w:val="ConsPlusNormal"/>
        <w:jc w:val="both"/>
      </w:pPr>
    </w:p>
    <w:p w:rsidR="00851E32" w:rsidRDefault="00851E32">
      <w:pPr>
        <w:pStyle w:val="ConsPlusNormal"/>
        <w:ind w:firstLine="540"/>
        <w:jc w:val="both"/>
        <w:outlineLvl w:val="0"/>
      </w:pPr>
      <w:r>
        <w:t>Статья 4</w:t>
      </w:r>
    </w:p>
    <w:p w:rsidR="00851E32" w:rsidRDefault="00851E32">
      <w:pPr>
        <w:pStyle w:val="ConsPlusNormal"/>
        <w:jc w:val="both"/>
      </w:pPr>
    </w:p>
    <w:p w:rsidR="00851E32" w:rsidRDefault="00851E32">
      <w:pPr>
        <w:pStyle w:val="ConsPlusNormal"/>
        <w:ind w:firstLine="540"/>
        <w:jc w:val="both"/>
      </w:pPr>
      <w:r>
        <w:t xml:space="preserve">Внести в Федеральный </w:t>
      </w:r>
      <w:hyperlink r:id="rId52" w:history="1">
        <w:r>
          <w:rPr>
            <w:color w:val="0000FF"/>
          </w:rPr>
          <w:t>закон</w:t>
        </w:r>
      </w:hyperlink>
      <w: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2011, N 27, ст. 3873; 2014, N 19, ст. 2315) следующие изменения:</w:t>
      </w:r>
    </w:p>
    <w:p w:rsidR="00851E32" w:rsidRDefault="00851E32">
      <w:pPr>
        <w:pStyle w:val="ConsPlusNormal"/>
        <w:ind w:firstLine="540"/>
        <w:jc w:val="both"/>
      </w:pPr>
      <w:r>
        <w:t xml:space="preserve">1) в </w:t>
      </w:r>
      <w:hyperlink r:id="rId53" w:history="1">
        <w:r>
          <w:rPr>
            <w:color w:val="0000FF"/>
          </w:rPr>
          <w:t>статье 4</w:t>
        </w:r>
      </w:hyperlink>
      <w:r>
        <w:t>:</w:t>
      </w:r>
    </w:p>
    <w:p w:rsidR="00851E32" w:rsidRDefault="00851E32">
      <w:pPr>
        <w:pStyle w:val="ConsPlusNormal"/>
        <w:ind w:firstLine="540"/>
        <w:jc w:val="both"/>
      </w:pPr>
      <w:r>
        <w:t xml:space="preserve">а) </w:t>
      </w:r>
      <w:hyperlink r:id="rId54" w:history="1">
        <w:r>
          <w:rPr>
            <w:color w:val="0000FF"/>
          </w:rPr>
          <w:t>дополнить</w:t>
        </w:r>
      </w:hyperlink>
      <w:r>
        <w:t xml:space="preserve"> частью 11.1 следующего содержания:</w:t>
      </w:r>
    </w:p>
    <w:p w:rsidR="00851E32" w:rsidRDefault="00851E32">
      <w:pPr>
        <w:pStyle w:val="ConsPlusNormal"/>
        <w:ind w:firstLine="540"/>
        <w:jc w:val="both"/>
      </w:pPr>
      <w:r>
        <w:t>"11.1. Поставщик не вправе заключить с оператором по приему платежей, а оператор по приему платежей не вправе заключить с платежным субагентом договор об осуществлении деятельности по приему платежей физических лиц, указанный в части 1 настоящей статьи, если оператор по приему платежей или платежный субагент осуществляет наличные денежные расчеты без применения контрольно-кассовой техники.";</w:t>
      </w:r>
    </w:p>
    <w:p w:rsidR="00851E32" w:rsidRDefault="00851E32">
      <w:pPr>
        <w:pStyle w:val="ConsPlusNormal"/>
        <w:ind w:firstLine="540"/>
        <w:jc w:val="both"/>
      </w:pPr>
      <w:r>
        <w:t xml:space="preserve">б) в </w:t>
      </w:r>
      <w:hyperlink r:id="rId55" w:history="1">
        <w:r>
          <w:rPr>
            <w:color w:val="0000FF"/>
          </w:rPr>
          <w:t>части 12</w:t>
        </w:r>
      </w:hyperlink>
      <w:r>
        <w:t xml:space="preserve"> слова "с фискальной памятью и контрольной лентой, а также соблюдать требования законодательства Российской Федерации о применении контрольно-кассовой техники при осуществлении наличных денежных расчетов" заменить словами "в соответствии с законодательством Российской Федерации о применении контрольно-кассовой техники";</w:t>
      </w:r>
    </w:p>
    <w:p w:rsidR="00851E32" w:rsidRDefault="00851E32">
      <w:pPr>
        <w:pStyle w:val="ConsPlusNormal"/>
        <w:ind w:firstLine="540"/>
        <w:jc w:val="both"/>
      </w:pPr>
      <w:r>
        <w:t xml:space="preserve">2) в </w:t>
      </w:r>
      <w:hyperlink r:id="rId56" w:history="1">
        <w:r>
          <w:rPr>
            <w:color w:val="0000FF"/>
          </w:rPr>
          <w:t>статье 5</w:t>
        </w:r>
      </w:hyperlink>
      <w:r>
        <w:t>:</w:t>
      </w:r>
    </w:p>
    <w:p w:rsidR="00851E32" w:rsidRDefault="00851E32">
      <w:pPr>
        <w:pStyle w:val="ConsPlusNormal"/>
        <w:ind w:firstLine="540"/>
        <w:jc w:val="both"/>
      </w:pPr>
      <w:r>
        <w:t xml:space="preserve">а) </w:t>
      </w:r>
      <w:hyperlink r:id="rId57" w:history="1">
        <w:r>
          <w:rPr>
            <w:color w:val="0000FF"/>
          </w:rPr>
          <w:t>часть 1</w:t>
        </w:r>
      </w:hyperlink>
      <w:r>
        <w:t xml:space="preserve"> после слова "выдачей" дополнить словом "(направлением)";</w:t>
      </w:r>
    </w:p>
    <w:p w:rsidR="00851E32" w:rsidRDefault="00851E32">
      <w:pPr>
        <w:pStyle w:val="ConsPlusNormal"/>
        <w:ind w:firstLine="540"/>
        <w:jc w:val="both"/>
      </w:pPr>
      <w:r>
        <w:t xml:space="preserve">б) </w:t>
      </w:r>
      <w:hyperlink r:id="rId58" w:history="1">
        <w:r>
          <w:rPr>
            <w:color w:val="0000FF"/>
          </w:rPr>
          <w:t>часть 2</w:t>
        </w:r>
      </w:hyperlink>
      <w:r>
        <w:t xml:space="preserve"> изложить в следующей редакции:</w:t>
      </w:r>
    </w:p>
    <w:p w:rsidR="00851E32" w:rsidRDefault="00851E32">
      <w:pPr>
        <w:pStyle w:val="ConsPlusNormal"/>
        <w:ind w:firstLine="540"/>
        <w:jc w:val="both"/>
      </w:pPr>
      <w:r>
        <w:t>"2. Кассовый чек, выдаваемый (направляемый) платежным агентом плательщику и подтверждающий осуществление соответствующего расчета, должен соответствовать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 xml:space="preserve">в) </w:t>
      </w:r>
      <w:hyperlink r:id="rId59" w:history="1">
        <w:r>
          <w:rPr>
            <w:color w:val="0000FF"/>
          </w:rPr>
          <w:t>часть 3</w:t>
        </w:r>
      </w:hyperlink>
      <w:r>
        <w:t xml:space="preserve"> признать утратившей силу;</w:t>
      </w:r>
    </w:p>
    <w:p w:rsidR="00851E32" w:rsidRDefault="00851E32">
      <w:pPr>
        <w:pStyle w:val="ConsPlusNormal"/>
        <w:ind w:firstLine="540"/>
        <w:jc w:val="both"/>
      </w:pPr>
      <w:r>
        <w:t xml:space="preserve">3) в </w:t>
      </w:r>
      <w:hyperlink r:id="rId60" w:history="1">
        <w:r>
          <w:rPr>
            <w:color w:val="0000FF"/>
          </w:rPr>
          <w:t>статье 6</w:t>
        </w:r>
      </w:hyperlink>
      <w:r>
        <w:t>:</w:t>
      </w:r>
    </w:p>
    <w:p w:rsidR="00851E32" w:rsidRDefault="00851E32">
      <w:pPr>
        <w:pStyle w:val="ConsPlusNormal"/>
        <w:ind w:firstLine="540"/>
        <w:jc w:val="both"/>
      </w:pPr>
      <w:r>
        <w:t xml:space="preserve">а) </w:t>
      </w:r>
      <w:hyperlink r:id="rId61" w:history="1">
        <w:r>
          <w:rPr>
            <w:color w:val="0000FF"/>
          </w:rPr>
          <w:t>пункт 4 части 1</w:t>
        </w:r>
      </w:hyperlink>
      <w:r>
        <w:t xml:space="preserve"> после слова "выдачу" дополнить словом "(направление)";</w:t>
      </w:r>
    </w:p>
    <w:p w:rsidR="00851E32" w:rsidRDefault="00851E32">
      <w:pPr>
        <w:pStyle w:val="ConsPlusNormal"/>
        <w:ind w:firstLine="540"/>
        <w:jc w:val="both"/>
      </w:pPr>
      <w:r>
        <w:t xml:space="preserve">б) </w:t>
      </w:r>
      <w:hyperlink r:id="rId62" w:history="1">
        <w:r>
          <w:rPr>
            <w:color w:val="0000FF"/>
          </w:rPr>
          <w:t>части 3</w:t>
        </w:r>
      </w:hyperlink>
      <w:r>
        <w:t xml:space="preserve"> и </w:t>
      </w:r>
      <w:hyperlink r:id="rId63" w:history="1">
        <w:r>
          <w:rPr>
            <w:color w:val="0000FF"/>
          </w:rPr>
          <w:t>4</w:t>
        </w:r>
      </w:hyperlink>
      <w:r>
        <w:t xml:space="preserve"> признать утратившими силу.</w:t>
      </w:r>
    </w:p>
    <w:p w:rsidR="00851E32" w:rsidRDefault="00851E32">
      <w:pPr>
        <w:pStyle w:val="ConsPlusNormal"/>
        <w:jc w:val="both"/>
      </w:pPr>
    </w:p>
    <w:p w:rsidR="00851E32" w:rsidRDefault="00851E32">
      <w:pPr>
        <w:pStyle w:val="ConsPlusNormal"/>
        <w:ind w:firstLine="540"/>
        <w:jc w:val="both"/>
        <w:outlineLvl w:val="0"/>
      </w:pPr>
      <w:r>
        <w:t>Статья 5</w:t>
      </w:r>
    </w:p>
    <w:p w:rsidR="00851E32" w:rsidRDefault="00851E32">
      <w:pPr>
        <w:pStyle w:val="ConsPlusNormal"/>
        <w:jc w:val="both"/>
      </w:pPr>
    </w:p>
    <w:p w:rsidR="00851E32" w:rsidRDefault="00851E32">
      <w:pPr>
        <w:pStyle w:val="ConsPlusNormal"/>
        <w:ind w:firstLine="540"/>
        <w:jc w:val="both"/>
      </w:pPr>
      <w:r>
        <w:t xml:space="preserve">Внести в Федеральный </w:t>
      </w:r>
      <w:hyperlink r:id="rId64" w:history="1">
        <w:r>
          <w:rPr>
            <w:color w:val="0000FF"/>
          </w:rPr>
          <w:t>закон</w:t>
        </w:r>
      </w:hyperlink>
      <w:r>
        <w:t xml:space="preserve"> от 27 июня 2011 года N 161-ФЗ "О национальной платежной системе" (Собрание законодательства Российской Федерации, 2011, N 27, ст. 3872; 2013, N 52, ст. 6968; 2014, N 19, ст. 2315, 2317) следующие изменения:</w:t>
      </w:r>
    </w:p>
    <w:p w:rsidR="00851E32" w:rsidRDefault="00851E32">
      <w:pPr>
        <w:pStyle w:val="ConsPlusNormal"/>
        <w:ind w:firstLine="540"/>
        <w:jc w:val="both"/>
      </w:pPr>
      <w:r>
        <w:t xml:space="preserve">1) </w:t>
      </w:r>
      <w:hyperlink r:id="rId65" w:history="1">
        <w:r>
          <w:rPr>
            <w:color w:val="0000FF"/>
          </w:rPr>
          <w:t>статью 3</w:t>
        </w:r>
      </w:hyperlink>
      <w:r>
        <w:t xml:space="preserve"> дополнить пунктом 28 следующего содержания:</w:t>
      </w:r>
    </w:p>
    <w:p w:rsidR="00851E32" w:rsidRDefault="00851E32">
      <w:pPr>
        <w:pStyle w:val="ConsPlusNormal"/>
        <w:ind w:firstLine="540"/>
        <w:jc w:val="both"/>
      </w:pPr>
      <w:r>
        <w:t>"28) банкомат - автоматическое (без участия уполномоченного лица кредитной организации, или банковского платежного агента, или банковского платежного субагента) устройство для осуществления расчетов, обеспечивающее возможность выдачи и (или) приема наличных денежных средств, в том числе с использованием электронных средств платежа, и по передаче распоряжений кредитной организации об осуществлении перевода денежных средств.";</w:t>
      </w:r>
    </w:p>
    <w:p w:rsidR="00851E32" w:rsidRDefault="00851E32">
      <w:pPr>
        <w:pStyle w:val="ConsPlusNormal"/>
        <w:ind w:firstLine="540"/>
        <w:jc w:val="both"/>
      </w:pPr>
      <w:r>
        <w:t xml:space="preserve">2) в </w:t>
      </w:r>
      <w:hyperlink r:id="rId66" w:history="1">
        <w:r>
          <w:rPr>
            <w:color w:val="0000FF"/>
          </w:rPr>
          <w:t>статье 14</w:t>
        </w:r>
      </w:hyperlink>
      <w:r>
        <w:t>:</w:t>
      </w:r>
    </w:p>
    <w:p w:rsidR="00851E32" w:rsidRDefault="00851E32">
      <w:pPr>
        <w:pStyle w:val="ConsPlusNormal"/>
        <w:ind w:firstLine="540"/>
        <w:jc w:val="both"/>
      </w:pPr>
      <w:r>
        <w:t xml:space="preserve">а) </w:t>
      </w:r>
      <w:hyperlink r:id="rId67" w:history="1">
        <w:r>
          <w:rPr>
            <w:color w:val="0000FF"/>
          </w:rPr>
          <w:t>пункт 4 части 3</w:t>
        </w:r>
      </w:hyperlink>
      <w:r>
        <w:t xml:space="preserve"> изложить в следующей редакции:</w:t>
      </w:r>
    </w:p>
    <w:p w:rsidR="00851E32" w:rsidRDefault="00851E32">
      <w:pPr>
        <w:pStyle w:val="ConsPlusNormal"/>
        <w:ind w:firstLine="540"/>
        <w:jc w:val="both"/>
      </w:pPr>
      <w:r>
        <w:t>"4) подтверждении банковским платежным агентом принятия (выдачи) наличных денежных средств путем выдачи (направления) кассового чека;";</w:t>
      </w:r>
    </w:p>
    <w:p w:rsidR="00851E32" w:rsidRDefault="00851E32">
      <w:pPr>
        <w:pStyle w:val="ConsPlusNormal"/>
        <w:ind w:firstLine="540"/>
        <w:jc w:val="both"/>
      </w:pPr>
      <w:r>
        <w:t xml:space="preserve">б) </w:t>
      </w:r>
      <w:hyperlink r:id="rId68" w:history="1">
        <w:r>
          <w:rPr>
            <w:color w:val="0000FF"/>
          </w:rPr>
          <w:t>пункт 5 части 4</w:t>
        </w:r>
      </w:hyperlink>
      <w:r>
        <w:t xml:space="preserve"> изложить в следующей редакции:</w:t>
      </w:r>
    </w:p>
    <w:p w:rsidR="00851E32" w:rsidRDefault="00851E32">
      <w:pPr>
        <w:pStyle w:val="ConsPlusNormal"/>
        <w:ind w:firstLine="540"/>
        <w:jc w:val="both"/>
      </w:pPr>
      <w:r>
        <w:t xml:space="preserve">"5) подтверждении банковским платежным субагентом принятия (выдачи) наличных </w:t>
      </w:r>
      <w:r>
        <w:lastRenderedPageBreak/>
        <w:t>денежных средств путем выдачи (направления) кассового чека;";</w:t>
      </w:r>
    </w:p>
    <w:p w:rsidR="00851E32" w:rsidRDefault="00851E32">
      <w:pPr>
        <w:pStyle w:val="ConsPlusNormal"/>
        <w:ind w:firstLine="540"/>
        <w:jc w:val="both"/>
      </w:pPr>
      <w:r>
        <w:t xml:space="preserve">в) </w:t>
      </w:r>
      <w:hyperlink r:id="rId69" w:history="1">
        <w:r>
          <w:rPr>
            <w:color w:val="0000FF"/>
          </w:rPr>
          <w:t>часть 10</w:t>
        </w:r>
      </w:hyperlink>
      <w:r>
        <w:t xml:space="preserve"> изложить в следующей редакции:</w:t>
      </w:r>
    </w:p>
    <w:p w:rsidR="00851E32" w:rsidRDefault="00851E32">
      <w:pPr>
        <w:pStyle w:val="ConsPlusNormal"/>
        <w:ind w:firstLine="540"/>
        <w:jc w:val="both"/>
      </w:pPr>
      <w:r>
        <w:t>"10. Кассовый чек, выдаваемый (направляемый) покупателю (клиенту) банковским платежным агентом, банковским платежным субагентом, должен соответствовать требованиям законодательства Российской Федерации о применении контрольно-кассовой техники.";</w:t>
      </w:r>
    </w:p>
    <w:p w:rsidR="00851E32" w:rsidRDefault="00851E32">
      <w:pPr>
        <w:pStyle w:val="ConsPlusNormal"/>
        <w:ind w:firstLine="540"/>
        <w:jc w:val="both"/>
      </w:pPr>
      <w:r>
        <w:t xml:space="preserve">г) </w:t>
      </w:r>
      <w:hyperlink r:id="rId70" w:history="1">
        <w:r>
          <w:rPr>
            <w:color w:val="0000FF"/>
          </w:rPr>
          <w:t>части 11</w:t>
        </w:r>
      </w:hyperlink>
      <w:r>
        <w:t xml:space="preserve"> и </w:t>
      </w:r>
      <w:hyperlink r:id="rId71" w:history="1">
        <w:r>
          <w:rPr>
            <w:color w:val="0000FF"/>
          </w:rPr>
          <w:t>13</w:t>
        </w:r>
      </w:hyperlink>
      <w:r>
        <w:t xml:space="preserve"> признать утратившими силу.</w:t>
      </w:r>
    </w:p>
    <w:p w:rsidR="00851E32" w:rsidRDefault="00851E32">
      <w:pPr>
        <w:pStyle w:val="ConsPlusNormal"/>
        <w:jc w:val="both"/>
      </w:pPr>
    </w:p>
    <w:p w:rsidR="00851E32" w:rsidRDefault="00851E32">
      <w:pPr>
        <w:pStyle w:val="ConsPlusNormal"/>
        <w:ind w:firstLine="540"/>
        <w:jc w:val="both"/>
        <w:outlineLvl w:val="0"/>
      </w:pPr>
      <w:r>
        <w:t>Статья 6</w:t>
      </w:r>
    </w:p>
    <w:p w:rsidR="00851E32" w:rsidRDefault="00851E32">
      <w:pPr>
        <w:pStyle w:val="ConsPlusNormal"/>
        <w:jc w:val="both"/>
      </w:pPr>
    </w:p>
    <w:p w:rsidR="00851E32" w:rsidRDefault="00851E32">
      <w:pPr>
        <w:pStyle w:val="ConsPlusNormal"/>
        <w:ind w:firstLine="540"/>
        <w:jc w:val="both"/>
      </w:pPr>
      <w:hyperlink r:id="rId72" w:history="1">
        <w:r>
          <w:rPr>
            <w:color w:val="0000FF"/>
          </w:rPr>
          <w:t>Статью 76</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2016, N 1, ст. 24, 72) дополнить частью 7.1 следующего содержания:</w:t>
      </w:r>
    </w:p>
    <w:p w:rsidR="00851E32" w:rsidRDefault="00851E32">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851E32" w:rsidRDefault="00851E32">
      <w:pPr>
        <w:pStyle w:val="ConsPlusNormal"/>
        <w:jc w:val="both"/>
      </w:pPr>
    </w:p>
    <w:p w:rsidR="00851E32" w:rsidRDefault="00851E32">
      <w:pPr>
        <w:pStyle w:val="ConsPlusNormal"/>
        <w:ind w:firstLine="540"/>
        <w:jc w:val="both"/>
        <w:outlineLvl w:val="0"/>
      </w:pPr>
      <w:r>
        <w:t>Статья 7</w:t>
      </w:r>
    </w:p>
    <w:p w:rsidR="00851E32" w:rsidRDefault="00851E32">
      <w:pPr>
        <w:pStyle w:val="ConsPlusNormal"/>
        <w:jc w:val="both"/>
      </w:pPr>
    </w:p>
    <w:p w:rsidR="00851E32" w:rsidRDefault="00851E32">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851E32" w:rsidRDefault="00851E32">
      <w:pPr>
        <w:pStyle w:val="ConsPlusNormal"/>
        <w:ind w:firstLine="540"/>
        <w:jc w:val="both"/>
      </w:pPr>
      <w:bookmarkStart w:id="3" w:name="P672"/>
      <w:bookmarkEnd w:id="3"/>
      <w:r>
        <w:t xml:space="preserve">2. </w:t>
      </w:r>
      <w:hyperlink w:anchor="P141" w:history="1">
        <w:r>
          <w:rPr>
            <w:color w:val="0000FF"/>
          </w:rPr>
          <w:t>Абзац двенадцатый пункта 6</w:t>
        </w:r>
      </w:hyperlink>
      <w:r>
        <w:t xml:space="preserve">, </w:t>
      </w:r>
      <w:hyperlink w:anchor="P379" w:history="1">
        <w:r>
          <w:rPr>
            <w:color w:val="0000FF"/>
          </w:rPr>
          <w:t>абзацы восьмой</w:t>
        </w:r>
      </w:hyperlink>
      <w:r>
        <w:t xml:space="preserve"> и </w:t>
      </w:r>
      <w:hyperlink w:anchor="P386" w:history="1">
        <w:r>
          <w:rPr>
            <w:color w:val="0000FF"/>
          </w:rPr>
          <w:t>одиннадцатый пункта 12 статьи 1</w:t>
        </w:r>
      </w:hyperlink>
      <w:r>
        <w:t xml:space="preserve"> настоящего Федерального закона вступают в силу с 1 сентября 2016 года.</w:t>
      </w:r>
    </w:p>
    <w:p w:rsidR="00851E32" w:rsidRDefault="00851E32">
      <w:pPr>
        <w:pStyle w:val="ConsPlusNormal"/>
        <w:ind w:firstLine="540"/>
        <w:jc w:val="both"/>
      </w:pPr>
      <w:r>
        <w:t xml:space="preserve">3. Организации и индивидуальные предприниматели вправе до 1 февраля 2017 года осуществлять регистрацию контрольно-кассовой техники в </w:t>
      </w:r>
      <w:hyperlink r:id="rId73" w:history="1">
        <w:r>
          <w:rPr>
            <w:color w:val="0000FF"/>
          </w:rPr>
          <w:t>порядке</w:t>
        </w:r>
      </w:hyperlink>
      <w:r>
        <w:t xml:space="preserve">, установленном Федеральным </w:t>
      </w:r>
      <w:hyperlink r:id="rId74"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 нормативными правовыми актами. При этом контрольно-кассовая техника, зарегистрированная в налоговых органах до 1 февраля 2017 года,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w:t>
      </w:r>
      <w:hyperlink r:id="rId75"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 нормативными правовыми актами, до 1 июля 2017 года.</w:t>
      </w:r>
    </w:p>
    <w:p w:rsidR="00851E32" w:rsidRDefault="00851E32">
      <w:pPr>
        <w:pStyle w:val="ConsPlusNormal"/>
        <w:ind w:firstLine="540"/>
        <w:jc w:val="both"/>
      </w:pPr>
      <w:r>
        <w:t xml:space="preserve">4. Организации и индивидуальные предприниматели, обратившиеся с 1 февраля 2017 года с заявлением о </w:t>
      </w:r>
      <w:hyperlink r:id="rId76" w:history="1">
        <w:r>
          <w:rPr>
            <w:color w:val="0000FF"/>
          </w:rPr>
          <w:t>регистрации</w:t>
        </w:r>
      </w:hyperlink>
      <w:r>
        <w:t xml:space="preserve"> (перерегистрации) контрольно-кассовой техники в налоговые органы, обязаны заключить договор с оператором фискальных данных и осуществлять передачу фискальных данных в налоговые органы в электронной форме через оператора фискальных данных, за исключением случая, указанного в </w:t>
      </w:r>
      <w:hyperlink r:id="rId77" w:history="1">
        <w:r>
          <w:rPr>
            <w:color w:val="0000FF"/>
          </w:rPr>
          <w:t>пункте 7 статьи 2</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w:t>
      </w:r>
    </w:p>
    <w:p w:rsidR="00851E32" w:rsidRDefault="00851E32">
      <w:pPr>
        <w:pStyle w:val="ConsPlusNormal"/>
        <w:ind w:firstLine="540"/>
        <w:jc w:val="both"/>
      </w:pPr>
      <w:r>
        <w:t xml:space="preserve">5. Со дня вступления в силу настоящего Федерального закона до 1 февраля 2017 года положения Федерального </w:t>
      </w:r>
      <w:hyperlink r:id="rId78" w:history="1">
        <w:r>
          <w:rPr>
            <w:color w:val="0000FF"/>
          </w:rPr>
          <w:t>закона</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об обязательном заключении договора с оператором фискальных данных и о передаче фискальных данных в налоговые органы через оператора фискальных данных применяются организациями и индивидуальными предпринимателями в добровольном порядке.</w:t>
      </w:r>
    </w:p>
    <w:p w:rsidR="00851E32" w:rsidRDefault="00851E32">
      <w:pPr>
        <w:pStyle w:val="ConsPlusNormal"/>
        <w:ind w:firstLine="540"/>
        <w:jc w:val="both"/>
      </w:pPr>
      <w:r>
        <w:t xml:space="preserve">6. </w:t>
      </w:r>
      <w:hyperlink r:id="rId79" w:history="1">
        <w:r>
          <w:rPr>
            <w:color w:val="0000FF"/>
          </w:rPr>
          <w:t>Регистрация</w:t>
        </w:r>
      </w:hyperlink>
      <w:r>
        <w:t xml:space="preserve"> и перерегистрация контрольно-кассовой техники, которая не обеспечивает </w:t>
      </w:r>
      <w:r>
        <w:lastRenderedPageBreak/>
        <w:t xml:space="preserve">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w:t>
      </w:r>
      <w:hyperlink r:id="rId80" w:history="1">
        <w:r>
          <w:rPr>
            <w:color w:val="0000FF"/>
          </w:rPr>
          <w:t>пункте 7 статьи 2</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w:t>
      </w:r>
    </w:p>
    <w:p w:rsidR="00851E32" w:rsidRDefault="00851E32">
      <w:pPr>
        <w:pStyle w:val="ConsPlusNormal"/>
        <w:ind w:firstLine="540"/>
        <w:jc w:val="both"/>
      </w:pPr>
      <w:r>
        <w:t xml:space="preserve">7.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81" w:history="1">
        <w:r>
          <w:rPr>
            <w:color w:val="0000FF"/>
          </w:rPr>
          <w:t>пунктом 2 статьи 346.26</w:t>
        </w:r>
      </w:hyperlink>
      <w: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w:t>
      </w:r>
      <w:hyperlink r:id="rId82" w:history="1">
        <w:r>
          <w:rPr>
            <w:color w:val="0000FF"/>
          </w:rPr>
          <w:t>порядке</w:t>
        </w:r>
      </w:hyperlink>
      <w:r>
        <w:t xml:space="preserve">, установленном Федеральным </w:t>
      </w:r>
      <w:hyperlink r:id="rId83"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1 июля 2018 года.</w:t>
      </w:r>
    </w:p>
    <w:p w:rsidR="00851E32" w:rsidRDefault="00851E32">
      <w:pPr>
        <w:pStyle w:val="ConsPlusNormal"/>
        <w:ind w:firstLine="540"/>
        <w:jc w:val="both"/>
      </w:pPr>
      <w:r>
        <w:t xml:space="preserve">8.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w:t>
      </w:r>
      <w:hyperlink r:id="rId84" w:history="1">
        <w:r>
          <w:rPr>
            <w:color w:val="0000FF"/>
          </w:rPr>
          <w:t>порядке</w:t>
        </w:r>
      </w:hyperlink>
      <w:r>
        <w:t xml:space="preserve">, установленном Федеральным </w:t>
      </w:r>
      <w:hyperlink r:id="rId85"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1 июля 2018 года.</w:t>
      </w:r>
    </w:p>
    <w:p w:rsidR="00851E32" w:rsidRDefault="00851E32">
      <w:pPr>
        <w:pStyle w:val="ConsPlusNormal"/>
        <w:ind w:firstLine="540"/>
        <w:jc w:val="both"/>
      </w:pPr>
      <w:r>
        <w:t xml:space="preserve">9. В случае, если организации или индивидуальные предприниматели в соответствии с Федеральным </w:t>
      </w:r>
      <w:hyperlink r:id="rId86"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вправе не применять контрольно-кассовую технику, такое право сохраняется за ними до 1 июля 2018 года.</w:t>
      </w:r>
    </w:p>
    <w:p w:rsidR="00851E32" w:rsidRDefault="00851E32">
      <w:pPr>
        <w:pStyle w:val="ConsPlusNormal"/>
        <w:ind w:firstLine="540"/>
        <w:jc w:val="both"/>
      </w:pPr>
      <w:r>
        <w:t xml:space="preserve">10. Внесение в Государственный </w:t>
      </w:r>
      <w:hyperlink r:id="rId87" w:history="1">
        <w:r>
          <w:rPr>
            <w:color w:val="0000FF"/>
          </w:rPr>
          <w:t>реестр</w:t>
        </w:r>
      </w:hyperlink>
      <w:r>
        <w:t xml:space="preserve"> контрольно-кассовой техники сведений о моделях контрольно-кассовой техники, внесение изменений в Государственный </w:t>
      </w:r>
      <w:hyperlink r:id="rId88" w:history="1">
        <w:r>
          <w:rPr>
            <w:color w:val="0000FF"/>
          </w:rPr>
          <w:t>реестр</w:t>
        </w:r>
      </w:hyperlink>
      <w:r>
        <w:t xml:space="preserve"> контрольно-кассовой техники и исключение сведений о моделях контрольно-кассовой техники из Государственного реестра контрольно-кассовой техники осуществляются до 1 февраля 2017 года в соответствии с Федеральным </w:t>
      </w:r>
      <w:hyperlink r:id="rId89"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 нормативными правовыми актами.</w:t>
      </w:r>
    </w:p>
    <w:p w:rsidR="00851E32" w:rsidRDefault="00851E32">
      <w:pPr>
        <w:pStyle w:val="ConsPlusNormal"/>
        <w:ind w:firstLine="540"/>
        <w:jc w:val="both"/>
      </w:pPr>
      <w:r>
        <w:t xml:space="preserve">11. Организации и индивидуальные предприниматели, осуществляющие торговлю с использованием торговых автоматов, могут </w:t>
      </w:r>
      <w:hyperlink r:id="rId90" w:history="1">
        <w:r>
          <w:rPr>
            <w:color w:val="0000FF"/>
          </w:rPr>
          <w:t>не применять</w:t>
        </w:r>
      </w:hyperlink>
      <w:r>
        <w:t xml:space="preserve"> в составе таких торговых автоматов контрольно-кассовую технику до 1 июля 2018 года.</w:t>
      </w:r>
    </w:p>
    <w:p w:rsidR="00851E32" w:rsidRDefault="00851E32">
      <w:pPr>
        <w:pStyle w:val="ConsPlusNormal"/>
        <w:ind w:firstLine="540"/>
        <w:jc w:val="both"/>
      </w:pPr>
      <w:r>
        <w:t xml:space="preserve">12. До утверждения федеральным органом исполнительной власти, уполномоченным по контролю и надзору за применением контрольно-кассовой техники, типовых дополнительных профессиональных программ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требованиям, предъявляемым к таким контрольно-кассовой технике и техническим средствам оператора фискальных данных, эксперты экспертных организаций </w:t>
      </w:r>
      <w:hyperlink r:id="rId91" w:history="1">
        <w:r>
          <w:rPr>
            <w:color w:val="0000FF"/>
          </w:rPr>
          <w:t>вправе</w:t>
        </w:r>
      </w:hyperlink>
      <w:r>
        <w:t xml:space="preserve"> проводить экспертизу контрольно-кассовой техники и технических средств оператора фискальных данных (соискателя разрешения на обработку фискальных данных) без полученного дополнительного профессионального образования в области оценки соответствия контрольно-кассовой техники и технических средств оператора фискальных данных требованиям, предъявляемым к таким контрольно-кассовой технике и техническим средствам оператора </w:t>
      </w:r>
      <w:r>
        <w:lastRenderedPageBreak/>
        <w:t>фискальных данных.</w:t>
      </w:r>
    </w:p>
    <w:p w:rsidR="00851E32" w:rsidRDefault="00851E32">
      <w:pPr>
        <w:pStyle w:val="ConsPlusNormal"/>
        <w:ind w:firstLine="540"/>
        <w:jc w:val="both"/>
      </w:pPr>
      <w:r>
        <w:t xml:space="preserve">13. До утверждения федеральным органом исполнительной власти, уполномоченным по контролю и надзору за применением контрольно-кассовой техники,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 том числе проверки возможности взаимодействия контрольно-кассовой техники со всеми операторами фискальных данных и всеми моделями фискальных накопителей, включенными в реестр фискальных накопителей,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экспертные организации </w:t>
      </w:r>
      <w:hyperlink r:id="rId92" w:history="1">
        <w:r>
          <w:rPr>
            <w:color w:val="0000FF"/>
          </w:rPr>
          <w:t>проводят</w:t>
        </w:r>
      </w:hyperlink>
      <w:r>
        <w:t xml:space="preserve"> указанную экспертизу в соответствии с утверждаемой ими внутренней методикой.</w:t>
      </w:r>
    </w:p>
    <w:p w:rsidR="00851E32" w:rsidRDefault="00851E32">
      <w:pPr>
        <w:pStyle w:val="ConsPlusNormal"/>
        <w:ind w:firstLine="540"/>
        <w:jc w:val="both"/>
      </w:pPr>
      <w:r>
        <w:t xml:space="preserve">14. Положение </w:t>
      </w:r>
      <w:hyperlink r:id="rId93" w:history="1">
        <w:r>
          <w:rPr>
            <w:color w:val="0000FF"/>
          </w:rPr>
          <w:t>абзаца девятого пункта 1 статьи 4.7</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применяется с 1 февраля 2017 года.</w:t>
      </w:r>
    </w:p>
    <w:p w:rsidR="00851E32" w:rsidRDefault="00851E32">
      <w:pPr>
        <w:pStyle w:val="ConsPlusNormal"/>
        <w:ind w:firstLine="540"/>
        <w:jc w:val="both"/>
      </w:pPr>
      <w:r>
        <w:t xml:space="preserve">15. Положение </w:t>
      </w:r>
      <w:hyperlink r:id="rId94" w:history="1">
        <w:r>
          <w:rPr>
            <w:color w:val="0000FF"/>
          </w:rPr>
          <w:t>части 4 статьи 14.5</w:t>
        </w:r>
      </w:hyperlink>
      <w:r>
        <w:t xml:space="preserve"> Кодекса Российской Федерации об административных правонарушениях (в редакции настоящего Федерального закона) в отношении применения контрольно-кассовой техники с нарушением установленных законодательством Российской Федерации о применении контрольно-кассовой техники порядка и условий ее применения применяется с 1 февраля 2017 года.</w:t>
      </w:r>
    </w:p>
    <w:p w:rsidR="00851E32" w:rsidRDefault="00851E32">
      <w:pPr>
        <w:pStyle w:val="ConsPlusNormal"/>
        <w:ind w:firstLine="540"/>
        <w:jc w:val="both"/>
      </w:pPr>
      <w:r>
        <w:t>16. Отдельные группы организаций и индивидуальных предпринимателей применяют до 1 января 2017 года контрольно-кассовую технику, в том числе с использованием устройств на мобильных телефонах, смартфонах, планшетных компьютерах, в порядке, установленном Правительством Российской Федерации.</w:t>
      </w:r>
    </w:p>
    <w:p w:rsidR="00851E32" w:rsidRDefault="00851E32">
      <w:pPr>
        <w:pStyle w:val="ConsPlusNormal"/>
        <w:ind w:firstLine="540"/>
        <w:jc w:val="both"/>
      </w:pPr>
      <w:r>
        <w:t xml:space="preserve">17. 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95" w:history="1">
        <w:r>
          <w:rPr>
            <w:color w:val="0000FF"/>
          </w:rPr>
          <w:t>пунктом 2 статьи 346.26</w:t>
        </w:r>
      </w:hyperlink>
      <w:r>
        <w:t xml:space="preserve"> Налогового кодекса Российской Федерации, за исключением индивидуальных предпринимателей, осуществляющих торговлю подакцизными товарами, </w:t>
      </w:r>
      <w:hyperlink r:id="rId96" w:history="1">
        <w:r>
          <w:rPr>
            <w:color w:val="0000FF"/>
          </w:rPr>
          <w:t>абзац девятый пункта 1 статьи 4.7</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в отношении указания на кассовом чеке и бланке строгой отчетности наименования товара (работы, услуги) и их количества применяется с 1 февраля 2021 года.</w:t>
      </w:r>
    </w:p>
    <w:p w:rsidR="00851E32" w:rsidRDefault="00851E32">
      <w:pPr>
        <w:pStyle w:val="ConsPlusNormal"/>
        <w:jc w:val="both"/>
      </w:pPr>
    </w:p>
    <w:p w:rsidR="00851E32" w:rsidRDefault="00851E32">
      <w:pPr>
        <w:pStyle w:val="ConsPlusNormal"/>
        <w:jc w:val="right"/>
      </w:pPr>
      <w:r>
        <w:t>Президент</w:t>
      </w:r>
    </w:p>
    <w:p w:rsidR="00851E32" w:rsidRDefault="00851E32">
      <w:pPr>
        <w:pStyle w:val="ConsPlusNormal"/>
        <w:jc w:val="right"/>
      </w:pPr>
      <w:r>
        <w:t>Российской Федерации</w:t>
      </w:r>
    </w:p>
    <w:p w:rsidR="00851E32" w:rsidRDefault="00851E32">
      <w:pPr>
        <w:pStyle w:val="ConsPlusNormal"/>
        <w:jc w:val="right"/>
      </w:pPr>
      <w:r>
        <w:t>В.ПУТИН</w:t>
      </w:r>
    </w:p>
    <w:p w:rsidR="00851E32" w:rsidRDefault="00851E32">
      <w:pPr>
        <w:pStyle w:val="ConsPlusNormal"/>
      </w:pPr>
      <w:r>
        <w:t>Москва, Кремль</w:t>
      </w:r>
    </w:p>
    <w:p w:rsidR="00851E32" w:rsidRDefault="00851E32">
      <w:pPr>
        <w:pStyle w:val="ConsPlusNormal"/>
      </w:pPr>
      <w:r>
        <w:t>3 июля 2016 года</w:t>
      </w:r>
    </w:p>
    <w:p w:rsidR="00851E32" w:rsidRDefault="00851E32">
      <w:pPr>
        <w:pStyle w:val="ConsPlusNormal"/>
      </w:pPr>
      <w:r>
        <w:t>N 290-ФЗ</w:t>
      </w:r>
    </w:p>
    <w:p w:rsidR="00851E32" w:rsidRDefault="00851E32">
      <w:pPr>
        <w:pStyle w:val="ConsPlusNormal"/>
        <w:jc w:val="both"/>
      </w:pPr>
    </w:p>
    <w:p w:rsidR="00851E32" w:rsidRDefault="00851E32">
      <w:pPr>
        <w:pStyle w:val="ConsPlusNormal"/>
        <w:jc w:val="both"/>
      </w:pPr>
    </w:p>
    <w:p w:rsidR="00851E32" w:rsidRDefault="00851E32">
      <w:pPr>
        <w:pStyle w:val="ConsPlusNormal"/>
        <w:pBdr>
          <w:top w:val="single" w:sz="6" w:space="0" w:color="auto"/>
        </w:pBdr>
        <w:spacing w:before="100" w:after="100"/>
        <w:jc w:val="both"/>
        <w:rPr>
          <w:sz w:val="2"/>
          <w:szCs w:val="2"/>
        </w:rPr>
      </w:pPr>
    </w:p>
    <w:p w:rsidR="00BC7A39" w:rsidRDefault="00BC7A39">
      <w:bookmarkStart w:id="4" w:name="_GoBack"/>
      <w:bookmarkEnd w:id="4"/>
    </w:p>
    <w:sectPr w:rsidR="00BC7A39" w:rsidSect="006D2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32"/>
    <w:rsid w:val="00231682"/>
    <w:rsid w:val="003529AA"/>
    <w:rsid w:val="00851E32"/>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9346-E017-4325-B70E-EBAF3747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E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1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E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E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54228EA79C897CC21C7093A53E5A21BC3ABD33BB6463212DBC07D7FAD61C15D5AB9773A2076D2F0BJEI" TargetMode="External"/><Relationship Id="rId21" Type="http://schemas.openxmlformats.org/officeDocument/2006/relationships/hyperlink" Target="consultantplus://offline/ref=2D54228EA79C897CC21C7093A53E5A21BC3ABD33BB6463212DBC07D7FA0DJ6I" TargetMode="External"/><Relationship Id="rId34" Type="http://schemas.openxmlformats.org/officeDocument/2006/relationships/hyperlink" Target="consultantplus://offline/ref=2D54228EA79C897CC21C7093A53E5A21BF3DBB33B16663212DBC07D7FAD61C15D5AB9776A40206JCI" TargetMode="External"/><Relationship Id="rId42" Type="http://schemas.openxmlformats.org/officeDocument/2006/relationships/hyperlink" Target="consultantplus://offline/ref=2D54228EA79C897CC21C7093A53E5A21BF3DBB33B16663212DBC07D7FAD61C15D5AB9773A60206JBI" TargetMode="External"/><Relationship Id="rId47" Type="http://schemas.openxmlformats.org/officeDocument/2006/relationships/hyperlink" Target="consultantplus://offline/ref=2D54228EA79C897CC21C7093A53E5A21BF3DBB33B16663212DBC07D7FAD61C15D5AB9770AA0506JAI" TargetMode="External"/><Relationship Id="rId50" Type="http://schemas.openxmlformats.org/officeDocument/2006/relationships/hyperlink" Target="consultantplus://offline/ref=2D54228EA79C897CC21C7093A53E5A21BF3DBB33B16663212DBC07D7FAD61C15D5AB9774A50406J9I" TargetMode="External"/><Relationship Id="rId55" Type="http://schemas.openxmlformats.org/officeDocument/2006/relationships/hyperlink" Target="consultantplus://offline/ref=2D54228EA79C897CC21C7093A53E5A21BC3BB937BB6763212DBC07D7FAD61C15D5AB9773A2076D2D0BJCI" TargetMode="External"/><Relationship Id="rId63" Type="http://schemas.openxmlformats.org/officeDocument/2006/relationships/hyperlink" Target="consultantplus://offline/ref=2D54228EA79C897CC21C7093A53E5A21BC3BB937BB6763212DBC07D7FAD61C15D5AB9773A2076D2E0BJFI" TargetMode="External"/><Relationship Id="rId68" Type="http://schemas.openxmlformats.org/officeDocument/2006/relationships/hyperlink" Target="consultantplus://offline/ref=2D54228EA79C897CC21C7093A53E5A21BF3DBB38BF6263212DBC07D7FAD61C15D5AB9773A2076F2B0BJCI" TargetMode="External"/><Relationship Id="rId76" Type="http://schemas.openxmlformats.org/officeDocument/2006/relationships/hyperlink" Target="consultantplus://offline/ref=2D54228EA79C897CC21C7093A53E5A21BF3DBB38BF6563212DBC07D7FAD61C15D5AB9770AA00J0I" TargetMode="External"/><Relationship Id="rId84" Type="http://schemas.openxmlformats.org/officeDocument/2006/relationships/hyperlink" Target="consultantplus://offline/ref=2D54228EA79C897CC21C7093A53E5A21BC3BB931BD6463212DBC07D7FAD61C15D5AB9773A2076D280BJBI" TargetMode="External"/><Relationship Id="rId89" Type="http://schemas.openxmlformats.org/officeDocument/2006/relationships/hyperlink" Target="consultantplus://offline/ref=2D54228EA79C897CC21C7093A53E5A21BC3ABD33BB6463212DBC07D7FAD61C15D5AB9773A2076D2A0BJBI" TargetMode="External"/><Relationship Id="rId97" Type="http://schemas.openxmlformats.org/officeDocument/2006/relationships/fontTable" Target="fontTable.xml"/><Relationship Id="rId7" Type="http://schemas.openxmlformats.org/officeDocument/2006/relationships/hyperlink" Target="consultantplus://offline/ref=2D54228EA79C897CC21C7093A53E5A21BC3ABD33BB6463212DBC07D7FAD61C15D5AB9773A2076D290BJ4I" TargetMode="External"/><Relationship Id="rId71" Type="http://schemas.openxmlformats.org/officeDocument/2006/relationships/hyperlink" Target="consultantplus://offline/ref=2D54228EA79C897CC21C7093A53E5A21BF3DBB38BF6263212DBC07D7FAD61C15D5AB9773A2076F2D0BJFI" TargetMode="External"/><Relationship Id="rId92" Type="http://schemas.openxmlformats.org/officeDocument/2006/relationships/hyperlink" Target="consultantplus://offline/ref=2D54228EA79C897CC21C7093A53E5A21BF3DBB38BF6563212DBC07D7FAD61C15D5AB9773A500J2I" TargetMode="External"/><Relationship Id="rId2" Type="http://schemas.openxmlformats.org/officeDocument/2006/relationships/settings" Target="settings.xml"/><Relationship Id="rId16" Type="http://schemas.openxmlformats.org/officeDocument/2006/relationships/hyperlink" Target="consultantplus://offline/ref=2D54228EA79C897CC21C7093A53E5A21BC3ABD33BB6463212DBC07D7FA0DJ6I" TargetMode="External"/><Relationship Id="rId29" Type="http://schemas.openxmlformats.org/officeDocument/2006/relationships/hyperlink" Target="consultantplus://offline/ref=2D54228EA79C897CC21C7093A53E5A21BC3BBA33BD6F63212DBC07D7FAD61C15D5AB9707J7I" TargetMode="External"/><Relationship Id="rId11" Type="http://schemas.openxmlformats.org/officeDocument/2006/relationships/hyperlink" Target="consultantplus://offline/ref=2D54228EA79C897CC21C7093A53E5A21BC3ABD33BB6463212DBC07D7FAD61C15D5AB9773A2076D2A0BJBI" TargetMode="External"/><Relationship Id="rId24" Type="http://schemas.openxmlformats.org/officeDocument/2006/relationships/hyperlink" Target="consultantplus://offline/ref=2D54228EA79C897CC21C7093A53E5A21BF3DBA31BF6263212DBC07D7FA0DJ6I" TargetMode="External"/><Relationship Id="rId32" Type="http://schemas.openxmlformats.org/officeDocument/2006/relationships/hyperlink" Target="consultantplus://offline/ref=2D54228EA79C897CC21C7093A53E5A21BF3DBB33B16663212DBC07D7FA0DJ6I" TargetMode="External"/><Relationship Id="rId37" Type="http://schemas.openxmlformats.org/officeDocument/2006/relationships/hyperlink" Target="consultantplus://offline/ref=2D54228EA79C897CC21C7093A53E5A21BF3DBB33B16663212DBC07D7FAD61C15D5AB9773A2076C2A0BJFI" TargetMode="External"/><Relationship Id="rId40" Type="http://schemas.openxmlformats.org/officeDocument/2006/relationships/hyperlink" Target="consultantplus://offline/ref=2D54228EA79C897CC21C7093A53E5A21BF3DBB33B16663212DBC07D7FAD61C15D5AB9773A60206J4I" TargetMode="External"/><Relationship Id="rId45" Type="http://schemas.openxmlformats.org/officeDocument/2006/relationships/hyperlink" Target="consultantplus://offline/ref=2D54228EA79C897CC21C7093A53E5A21BF3DBB33B16663212DBC07D7FAD61C15D5AB9774AA0F06JAI" TargetMode="External"/><Relationship Id="rId53" Type="http://schemas.openxmlformats.org/officeDocument/2006/relationships/hyperlink" Target="consultantplus://offline/ref=2D54228EA79C897CC21C7093A53E5A21BC3BB937BB6763212DBC07D7FAD61C15D5AB9773A2076D2B0BJ4I" TargetMode="External"/><Relationship Id="rId58" Type="http://schemas.openxmlformats.org/officeDocument/2006/relationships/hyperlink" Target="consultantplus://offline/ref=2D54228EA79C897CC21C7093A53E5A21BC3BB937BB6763212DBC07D7FAD61C15D5AB9773A2076D2C0BJ8I" TargetMode="External"/><Relationship Id="rId66" Type="http://schemas.openxmlformats.org/officeDocument/2006/relationships/hyperlink" Target="consultantplus://offline/ref=2D54228EA79C897CC21C7093A53E5A21BF3DBB38BF6263212DBC07D7FAD61C15D5AB9773A2076F290BJEI" TargetMode="External"/><Relationship Id="rId74" Type="http://schemas.openxmlformats.org/officeDocument/2006/relationships/hyperlink" Target="consultantplus://offline/ref=2D54228EA79C897CC21C7093A53E5A21BC3ABD33BB6463212DBC07D7FAD61C15D5AB9773A2076D2D0BJAI" TargetMode="External"/><Relationship Id="rId79" Type="http://schemas.openxmlformats.org/officeDocument/2006/relationships/hyperlink" Target="consultantplus://offline/ref=2D54228EA79C897CC21C7093A53E5A21BF3DBB38BF6563212DBC07D7FAD61C15D5AB9770AA00J0I" TargetMode="External"/><Relationship Id="rId87" Type="http://schemas.openxmlformats.org/officeDocument/2006/relationships/hyperlink" Target="consultantplus://offline/ref=2D54228EA79C897CC21C7093A53E5A21BF3DBD34B06563212DBC07D7FA0DJ6I" TargetMode="External"/><Relationship Id="rId5" Type="http://schemas.openxmlformats.org/officeDocument/2006/relationships/hyperlink" Target="consultantplus://offline/ref=2D54228EA79C897CC21C7093A53E5A21BC3ABD33BB6463212DBC07D7FA0DJ6I" TargetMode="External"/><Relationship Id="rId61" Type="http://schemas.openxmlformats.org/officeDocument/2006/relationships/hyperlink" Target="consultantplus://offline/ref=2D54228EA79C897CC21C7093A53E5A21BC3BB937BB6763212DBC07D7FAD61C15D5AB9773A2076D2E0BJCI" TargetMode="External"/><Relationship Id="rId82" Type="http://schemas.openxmlformats.org/officeDocument/2006/relationships/hyperlink" Target="consultantplus://offline/ref=2D54228EA79C897CC21C7093A53E5A21BC3BB931BD6463212DBC07D7FAD61C15D5AB9773A2076D280BJ9I" TargetMode="External"/><Relationship Id="rId90" Type="http://schemas.openxmlformats.org/officeDocument/2006/relationships/hyperlink" Target="consultantplus://offline/ref=2D54228EA79C897CC21C7093A53E5A21BF3DBB38BF6563212DBC07D7FAD61C15D5AB9771A100J3I" TargetMode="External"/><Relationship Id="rId95" Type="http://schemas.openxmlformats.org/officeDocument/2006/relationships/hyperlink" Target="consultantplus://offline/ref=2D54228EA79C897CC21C7093A53E5A21BF3CB836B16463212DBC07D7FAD61C15D5AB9773A3046802J0I" TargetMode="External"/><Relationship Id="rId19" Type="http://schemas.openxmlformats.org/officeDocument/2006/relationships/hyperlink" Target="consultantplus://offline/ref=2D54228EA79C897CC21C7093A53E5A21BC3ABD33BB6463212DBC07D7FA0DJ6I" TargetMode="External"/><Relationship Id="rId14" Type="http://schemas.openxmlformats.org/officeDocument/2006/relationships/hyperlink" Target="consultantplus://offline/ref=2D54228EA79C897CC21C7093A53E5A21BC3ABD33BB6463212DBC07D7FA0DJ6I" TargetMode="External"/><Relationship Id="rId22" Type="http://schemas.openxmlformats.org/officeDocument/2006/relationships/hyperlink" Target="consultantplus://offline/ref=2D54228EA79C897CC21C7093A53E5A21BC3ABD33BB6463212DBC07D7FA0DJ6I" TargetMode="External"/><Relationship Id="rId27" Type="http://schemas.openxmlformats.org/officeDocument/2006/relationships/hyperlink" Target="consultantplus://offline/ref=2D54228EA79C897CC21C7093A53E5A21BC3BBA33BD6F63212DBC07D7FA0DJ6I" TargetMode="External"/><Relationship Id="rId30" Type="http://schemas.openxmlformats.org/officeDocument/2006/relationships/hyperlink" Target="consultantplus://offline/ref=2D54228EA79C897CC21C7093A53E5A21BC3BBA33BD6F63212DBC07D7FAD61C15D5AB9773A2076D2F0BJEI" TargetMode="External"/><Relationship Id="rId35" Type="http://schemas.openxmlformats.org/officeDocument/2006/relationships/hyperlink" Target="consultantplus://offline/ref=2D54228EA79C897CC21C7093A53E5A21BF3DBB33B16663212DBC07D7FAD61C15D5AB9774AB0206J9I" TargetMode="External"/><Relationship Id="rId43" Type="http://schemas.openxmlformats.org/officeDocument/2006/relationships/hyperlink" Target="consultantplus://offline/ref=2D54228EA79C897CC21C7093A53E5A21BF3DBB33B16663212DBC07D7FAD61C15D5AB9774A50306JBI" TargetMode="External"/><Relationship Id="rId48" Type="http://schemas.openxmlformats.org/officeDocument/2006/relationships/hyperlink" Target="consultantplus://offline/ref=2D54228EA79C897CC21C7093A53E5A21BF3DBB33B16663212DBC07D7FAD61C15D5AB9774AA0F06J4I" TargetMode="External"/><Relationship Id="rId56" Type="http://schemas.openxmlformats.org/officeDocument/2006/relationships/hyperlink" Target="consultantplus://offline/ref=2D54228EA79C897CC21C7093A53E5A21BC3BB937BB6763212DBC07D7FAD61C15D5AB9773A2076D2C0BJEI" TargetMode="External"/><Relationship Id="rId64" Type="http://schemas.openxmlformats.org/officeDocument/2006/relationships/hyperlink" Target="consultantplus://offline/ref=2D54228EA79C897CC21C7093A53E5A21BF3DBB38BF6263212DBC07D7FA0DJ6I" TargetMode="External"/><Relationship Id="rId69" Type="http://schemas.openxmlformats.org/officeDocument/2006/relationships/hyperlink" Target="consultantplus://offline/ref=2D54228EA79C897CC21C7093A53E5A21BF3DBB38BF6263212DBC07D7FAD61C15D5AB9773A2076F2A0BJDI" TargetMode="External"/><Relationship Id="rId77" Type="http://schemas.openxmlformats.org/officeDocument/2006/relationships/hyperlink" Target="consultantplus://offline/ref=2D54228EA79C897CC21C7093A53E5A21BF3DBB38BF6563212DBC07D7FAD61C15D5AB9773A100J0I" TargetMode="External"/><Relationship Id="rId8" Type="http://schemas.openxmlformats.org/officeDocument/2006/relationships/hyperlink" Target="consultantplus://offline/ref=2D54228EA79C897CC21C7093A53E5A21BC3ABD33BB6463212DBC07D7FA0DJ6I" TargetMode="External"/><Relationship Id="rId51" Type="http://schemas.openxmlformats.org/officeDocument/2006/relationships/hyperlink" Target="consultantplus://offline/ref=2D54228EA79C897CC21C7093A53E5A21BF3DBB33B16663212DBC07D7FAD61C15D5AB9774AB0E06J9I" TargetMode="External"/><Relationship Id="rId72" Type="http://schemas.openxmlformats.org/officeDocument/2006/relationships/hyperlink" Target="consultantplus://offline/ref=2D54228EA79C897CC21C7093A53E5A21BF3DBB38BE6263212DBC07D7FAD61C15D5AB9773A2066D290BJEI" TargetMode="External"/><Relationship Id="rId80" Type="http://schemas.openxmlformats.org/officeDocument/2006/relationships/hyperlink" Target="consultantplus://offline/ref=2D54228EA79C897CC21C7093A53E5A21BF3DBB38BF6563212DBC07D7FAD61C15D5AB9773A100J0I" TargetMode="External"/><Relationship Id="rId85" Type="http://schemas.openxmlformats.org/officeDocument/2006/relationships/hyperlink" Target="consultantplus://offline/ref=2D54228EA79C897CC21C7093A53E5A21BC3ABD33BB6463212DBC07D7FAD61C15D5AB9773A2076D280BJ5I" TargetMode="External"/><Relationship Id="rId93" Type="http://schemas.openxmlformats.org/officeDocument/2006/relationships/hyperlink" Target="consultantplus://offline/ref=2D54228EA79C897CC21C7093A53E5A21BF3DBB38BF6563212DBC07D7FAD61C15D5AB9776A700J1I"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D54228EA79C897CC21C7093A53E5A21BC3ABD33BB6463212DBC07D7FA0DJ6I" TargetMode="External"/><Relationship Id="rId17" Type="http://schemas.openxmlformats.org/officeDocument/2006/relationships/hyperlink" Target="consultantplus://offline/ref=2D54228EA79C897CC21C7093A53E5A21BC3ABD33BB6463212DBC07D7FA0DJ6I" TargetMode="External"/><Relationship Id="rId25" Type="http://schemas.openxmlformats.org/officeDocument/2006/relationships/hyperlink" Target="consultantplus://offline/ref=2D54228EA79C897CC21C7093A53E5A21BC3ABD33BB6463212DBC07D7FAD61C15D5AB9773A2076D2C0BJCI" TargetMode="External"/><Relationship Id="rId33" Type="http://schemas.openxmlformats.org/officeDocument/2006/relationships/hyperlink" Target="consultantplus://offline/ref=2D54228EA79C897CC21C7093A53E5A21BF3DBB33B16663212DBC07D7FAD61C15D5AB9773A2046F200BJAI" TargetMode="External"/><Relationship Id="rId38" Type="http://schemas.openxmlformats.org/officeDocument/2006/relationships/hyperlink" Target="consultantplus://offline/ref=2D54228EA79C897CC21C7093A53E5A21BF3DBB33B16663212DBC07D7FAD61C15D5AB9774AB0E06J8I" TargetMode="External"/><Relationship Id="rId46" Type="http://schemas.openxmlformats.org/officeDocument/2006/relationships/hyperlink" Target="consultantplus://offline/ref=2D54228EA79C897CC21C7093A53E5A21BF3DBB33B16663212DBC07D7FAD61C15D5AB9770A50F06J5I" TargetMode="External"/><Relationship Id="rId59" Type="http://schemas.openxmlformats.org/officeDocument/2006/relationships/hyperlink" Target="consultantplus://offline/ref=2D54228EA79C897CC21C7093A53E5A21BC3BB937BB6763212DBC07D7FAD61C15D5AB9773A2076D2F0BJFI" TargetMode="External"/><Relationship Id="rId67" Type="http://schemas.openxmlformats.org/officeDocument/2006/relationships/hyperlink" Target="consultantplus://offline/ref=2D54228EA79C897CC21C7093A53E5A21BF3DBB38BF6263212DBC07D7FAD61C15D5AB9773A2076F280BJEI" TargetMode="External"/><Relationship Id="rId20" Type="http://schemas.openxmlformats.org/officeDocument/2006/relationships/hyperlink" Target="consultantplus://offline/ref=2D54228EA79C897CC21C7093A53E5A21BF3DBA31BE6E63212DBC07D7FAD61C15D5AB9773A2076B290BJDI" TargetMode="External"/><Relationship Id="rId41" Type="http://schemas.openxmlformats.org/officeDocument/2006/relationships/hyperlink" Target="consultantplus://offline/ref=2D54228EA79C897CC21C7093A53E5A21BF3DBB33B16663212DBC07D7FAD61C15D5AB9773A60206JBI" TargetMode="External"/><Relationship Id="rId54" Type="http://schemas.openxmlformats.org/officeDocument/2006/relationships/hyperlink" Target="consultantplus://offline/ref=2D54228EA79C897CC21C7093A53E5A21BC3BB937BB6763212DBC07D7FAD61C15D5AB9773A2076D2B0BJ4I" TargetMode="External"/><Relationship Id="rId62" Type="http://schemas.openxmlformats.org/officeDocument/2006/relationships/hyperlink" Target="consultantplus://offline/ref=2D54228EA79C897CC21C7093A53E5A21BC3BB937BB6763212DBC07D7FAD61C15D5AB9773A2076D2E0BJEI" TargetMode="External"/><Relationship Id="rId70" Type="http://schemas.openxmlformats.org/officeDocument/2006/relationships/hyperlink" Target="consultantplus://offline/ref=2D54228EA79C897CC21C7093A53E5A21BF3DBB38BF6263212DBC07D7FAD61C15D5AB9773A2076F2D0BJDI" TargetMode="External"/><Relationship Id="rId75" Type="http://schemas.openxmlformats.org/officeDocument/2006/relationships/hyperlink" Target="consultantplus://offline/ref=2D54228EA79C897CC21C7093A53E5A21BC3ABD33BB6463212DBC07D7FAD61C15D5AB9773A2076D2D0BJAI" TargetMode="External"/><Relationship Id="rId83" Type="http://schemas.openxmlformats.org/officeDocument/2006/relationships/hyperlink" Target="consultantplus://offline/ref=2D54228EA79C897CC21C7093A53E5A21BC3ABD33BB6463212DBC07D7FAD61C15D5AB97710AJ7I" TargetMode="External"/><Relationship Id="rId88" Type="http://schemas.openxmlformats.org/officeDocument/2006/relationships/hyperlink" Target="consultantplus://offline/ref=2D54228EA79C897CC21C7093A53E5A21BF3DBD34B06563212DBC07D7FA0DJ6I" TargetMode="External"/><Relationship Id="rId91" Type="http://schemas.openxmlformats.org/officeDocument/2006/relationships/hyperlink" Target="consultantplus://offline/ref=2D54228EA79C897CC21C7093A53E5A21BF3DBB38BF6563212DBC07D7FAD61C15D5AB9773A500J2I" TargetMode="External"/><Relationship Id="rId96" Type="http://schemas.openxmlformats.org/officeDocument/2006/relationships/hyperlink" Target="consultantplus://offline/ref=2D54228EA79C897CC21C7093A53E5A21BF3DBB38BF6563212DBC07D7FAD61C15D5AB9776A700J1I" TargetMode="External"/><Relationship Id="rId1" Type="http://schemas.openxmlformats.org/officeDocument/2006/relationships/styles" Target="styles.xml"/><Relationship Id="rId6" Type="http://schemas.openxmlformats.org/officeDocument/2006/relationships/hyperlink" Target="consultantplus://offline/ref=2D54228EA79C897CC21C7093A53E5A21BC3ABD33BB6463212DBC07D7FAD61C15D5AB9773A2076D290BJ9I" TargetMode="External"/><Relationship Id="rId15" Type="http://schemas.openxmlformats.org/officeDocument/2006/relationships/hyperlink" Target="consultantplus://offline/ref=2D54228EA79C897CC21C7093A53E5A21BF3CB836B16463212DBC07D7FAD61C15D5AB9773A3046802J0I" TargetMode="External"/><Relationship Id="rId23" Type="http://schemas.openxmlformats.org/officeDocument/2006/relationships/hyperlink" Target="consultantplus://offline/ref=2D54228EA79C897CC21C7093A53E5A21BF3DBB38BE6063212DBC07D7FA0DJ6I" TargetMode="External"/><Relationship Id="rId28" Type="http://schemas.openxmlformats.org/officeDocument/2006/relationships/hyperlink" Target="consultantplus://offline/ref=2D54228EA79C897CC21C7093A53E5A21BC3BBA33BD6F63212DBC07D7FA0DJ6I" TargetMode="External"/><Relationship Id="rId36" Type="http://schemas.openxmlformats.org/officeDocument/2006/relationships/hyperlink" Target="consultantplus://offline/ref=2D54228EA79C897CC21C7093A53E5A21BF3DBB33B16663212DBC07D7FAD61C15D5AB9777A70706JEI" TargetMode="External"/><Relationship Id="rId49" Type="http://schemas.openxmlformats.org/officeDocument/2006/relationships/hyperlink" Target="consultantplus://offline/ref=2D54228EA79C897CC21C7093A53E5A21BF3DBB33B16663212DBC07D7FAD61C15D5AB9773A2056B200BJ8I" TargetMode="External"/><Relationship Id="rId57" Type="http://schemas.openxmlformats.org/officeDocument/2006/relationships/hyperlink" Target="consultantplus://offline/ref=2D54228EA79C897CC21C7093A53E5A21BC3BB937BB6763212DBC07D7FAD61C15D5AB9773A2076D2C0BJFI" TargetMode="External"/><Relationship Id="rId10" Type="http://schemas.openxmlformats.org/officeDocument/2006/relationships/hyperlink" Target="consultantplus://offline/ref=2D54228EA79C897CC21C7093A53E5A21BC3ABD33BB6463212DBC07D7FAD61C15D5AB9773A2076D280BJAI" TargetMode="External"/><Relationship Id="rId31" Type="http://schemas.openxmlformats.org/officeDocument/2006/relationships/hyperlink" Target="consultantplus://offline/ref=2D54228EA79C897CC21C7093A53E5A21BC3BBA33BD6F63212DBC07D7FAD61C15D5AB9773A2076D2F0BJ5I" TargetMode="External"/><Relationship Id="rId44" Type="http://schemas.openxmlformats.org/officeDocument/2006/relationships/hyperlink" Target="consultantplus://offline/ref=2D54228EA79C897CC21C7093A53E5A21BF3DBB33B16663212DBC07D7FAD61C15D5AB9775A20406JFI" TargetMode="External"/><Relationship Id="rId52" Type="http://schemas.openxmlformats.org/officeDocument/2006/relationships/hyperlink" Target="consultantplus://offline/ref=2D54228EA79C897CC21C7093A53E5A21BC3BB937BB6763212DBC07D7FA0DJ6I" TargetMode="External"/><Relationship Id="rId60" Type="http://schemas.openxmlformats.org/officeDocument/2006/relationships/hyperlink" Target="consultantplus://offline/ref=2D54228EA79C897CC21C7093A53E5A21BC3BB937BB6763212DBC07D7FAD61C15D5AB9773A2076D2F0BJ9I" TargetMode="External"/><Relationship Id="rId65" Type="http://schemas.openxmlformats.org/officeDocument/2006/relationships/hyperlink" Target="consultantplus://offline/ref=2D54228EA79C897CC21C7093A53E5A21BF3DBB38BF6263212DBC07D7FAD61C15D5AB9773A2076D280BJ9I" TargetMode="External"/><Relationship Id="rId73" Type="http://schemas.openxmlformats.org/officeDocument/2006/relationships/hyperlink" Target="consultantplus://offline/ref=2D54228EA79C897CC21C7093A53E5A21BC34BA31BB6663212DBC07D7FAD61C15D5AB9773A2076D290BJ5I" TargetMode="External"/><Relationship Id="rId78" Type="http://schemas.openxmlformats.org/officeDocument/2006/relationships/hyperlink" Target="consultantplus://offline/ref=2D54228EA79C897CC21C7093A53E5A21BF3DBB38BF6563212DBC07D7FAD61C15D5AB9776A100J6I" TargetMode="External"/><Relationship Id="rId81" Type="http://schemas.openxmlformats.org/officeDocument/2006/relationships/hyperlink" Target="consultantplus://offline/ref=2D54228EA79C897CC21C7093A53E5A21BF3CB836B16463212DBC07D7FAD61C15D5AB9773A3046802J0I" TargetMode="External"/><Relationship Id="rId86" Type="http://schemas.openxmlformats.org/officeDocument/2006/relationships/hyperlink" Target="consultantplus://offline/ref=2D54228EA79C897CC21C7093A53E5A21BC3ABD33BB6463212DBC07D7FAD61C15D5AB9773A2076D280BJ5I" TargetMode="External"/><Relationship Id="rId94" Type="http://schemas.openxmlformats.org/officeDocument/2006/relationships/hyperlink" Target="consultantplus://offline/ref=2D54228EA79C897CC21C7093A53E5A21BF3CBF39BD6163212DBC07D7FAD61C15D5AB9775A00E06J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54228EA79C897CC21C7093A53E5A21BC3ABD33BB6463212DBC07D7FA0DJ6I" TargetMode="External"/><Relationship Id="rId13" Type="http://schemas.openxmlformats.org/officeDocument/2006/relationships/hyperlink" Target="consultantplus://offline/ref=2D54228EA79C897CC21C7093A53E5A21BC3ABD33BB6463212DBC07D7FAD61C15D5AB9773A2076D2D0BJFI" TargetMode="External"/><Relationship Id="rId18" Type="http://schemas.openxmlformats.org/officeDocument/2006/relationships/hyperlink" Target="consultantplus://offline/ref=2D54228EA79C897CC21C7093A53E5A21BC3ABD33BB6463212DBC07D7FA0DJ6I" TargetMode="External"/><Relationship Id="rId39" Type="http://schemas.openxmlformats.org/officeDocument/2006/relationships/hyperlink" Target="consultantplus://offline/ref=2D54228EA79C897CC21C7093A53E5A21BF3DBB33B16663212DBC07D7FAD61C15D5AB9773A60206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24824</Words>
  <Characters>141498</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2017-04-13T08:09:00Z</dcterms:created>
  <dcterms:modified xsi:type="dcterms:W3CDTF">2017-04-13T08:10:00Z</dcterms:modified>
</cp:coreProperties>
</file>